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90A" w:rsidRDefault="002E590A" w:rsidP="002E590A">
      <w:pPr>
        <w:keepNext/>
        <w:keepLines/>
        <w:spacing w:before="200" w:after="0" w:line="276" w:lineRule="auto"/>
        <w:outlineLvl w:val="1"/>
        <w:rPr>
          <w:rFonts w:asciiTheme="majorHAnsi" w:eastAsiaTheme="majorEastAsia" w:hAnsiTheme="majorHAnsi" w:cstheme="majorBidi"/>
          <w:b/>
          <w:bCs/>
          <w:color w:val="4472C4" w:themeColor="accent1"/>
          <w:sz w:val="28"/>
          <w:szCs w:val="28"/>
          <w:lang w:eastAsia="sv-SE"/>
        </w:rPr>
      </w:pPr>
      <w:r w:rsidRPr="0090767F">
        <w:rPr>
          <w:noProof/>
          <w:lang w:eastAsia="sv-SE"/>
        </w:rPr>
        <w:drawing>
          <wp:inline distT="0" distB="0" distL="0" distR="0" wp14:anchorId="2784560F" wp14:editId="1AE6393F">
            <wp:extent cx="1208332" cy="551815"/>
            <wp:effectExtent l="0" t="0" r="0" b="63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0284" cy="589240"/>
                    </a:xfrm>
                    <a:prstGeom prst="rect">
                      <a:avLst/>
                    </a:prstGeom>
                    <a:noFill/>
                    <a:ln>
                      <a:noFill/>
                    </a:ln>
                  </pic:spPr>
                </pic:pic>
              </a:graphicData>
            </a:graphic>
          </wp:inline>
        </w:drawing>
      </w:r>
    </w:p>
    <w:p w:rsidR="002E590A" w:rsidRPr="0000628F" w:rsidRDefault="002E590A" w:rsidP="002E590A">
      <w:pPr>
        <w:pStyle w:val="Rubrik"/>
        <w:rPr>
          <w:sz w:val="32"/>
          <w:szCs w:val="32"/>
          <w:lang w:eastAsia="sv-SE"/>
        </w:rPr>
      </w:pPr>
      <w:r>
        <w:rPr>
          <w:sz w:val="32"/>
          <w:szCs w:val="32"/>
          <w:lang w:eastAsia="sv-SE"/>
        </w:rPr>
        <w:t>Språkinlärning</w:t>
      </w:r>
      <w:r w:rsidR="003D0A29">
        <w:rPr>
          <w:sz w:val="32"/>
          <w:szCs w:val="32"/>
          <w:lang w:eastAsia="sv-SE"/>
        </w:rPr>
        <w:t xml:space="preserve"> </w:t>
      </w:r>
      <w:r>
        <w:rPr>
          <w:sz w:val="32"/>
          <w:szCs w:val="32"/>
          <w:lang w:eastAsia="sv-SE"/>
        </w:rPr>
        <w:t xml:space="preserve">7,5 </w:t>
      </w:r>
      <w:proofErr w:type="spellStart"/>
      <w:r>
        <w:rPr>
          <w:sz w:val="32"/>
          <w:szCs w:val="32"/>
          <w:lang w:eastAsia="sv-SE"/>
        </w:rPr>
        <w:t>hp</w:t>
      </w:r>
      <w:proofErr w:type="spellEnd"/>
    </w:p>
    <w:p w:rsidR="002E590A" w:rsidRDefault="002E590A" w:rsidP="002E590A">
      <w:pPr>
        <w:pStyle w:val="Rubrik2"/>
        <w:rPr>
          <w:lang w:eastAsia="sv-SE"/>
        </w:rPr>
      </w:pPr>
      <w:r w:rsidRPr="005A13BD">
        <w:rPr>
          <w:lang w:eastAsia="sv-SE"/>
        </w:rPr>
        <w:t>Delkurshandledning för svenska som andraspråk</w:t>
      </w:r>
      <w:r>
        <w:rPr>
          <w:lang w:eastAsia="sv-SE"/>
        </w:rPr>
        <w:t>, fristående kurs</w:t>
      </w:r>
    </w:p>
    <w:p w:rsidR="002E590A" w:rsidRPr="005A13BD" w:rsidRDefault="002E590A" w:rsidP="002E590A">
      <w:pPr>
        <w:pStyle w:val="Rubrik2"/>
        <w:rPr>
          <w:lang w:eastAsia="sv-SE"/>
        </w:rPr>
      </w:pPr>
      <w:r>
        <w:rPr>
          <w:lang w:eastAsia="sv-SE"/>
        </w:rPr>
        <w:t>910G05</w:t>
      </w:r>
    </w:p>
    <w:p w:rsidR="002E590A" w:rsidRDefault="002E590A" w:rsidP="002E590A">
      <w:pPr>
        <w:pStyle w:val="Rubrik2"/>
      </w:pPr>
      <w:r>
        <w:t>Kursansvarig lärare</w:t>
      </w:r>
    </w:p>
    <w:p w:rsidR="002E590A" w:rsidRPr="005C0F6D" w:rsidRDefault="002E590A" w:rsidP="002E590A">
      <w:pPr>
        <w:rPr>
          <w:rFonts w:ascii="Times New Roman" w:hAnsi="Times New Roman" w:cs="Times New Roman"/>
        </w:rPr>
      </w:pPr>
      <w:r>
        <w:rPr>
          <w:rFonts w:ascii="Times New Roman" w:hAnsi="Times New Roman" w:cs="Times New Roman"/>
        </w:rPr>
        <w:t xml:space="preserve">Maria </w:t>
      </w:r>
      <w:proofErr w:type="spellStart"/>
      <w:r>
        <w:rPr>
          <w:rFonts w:ascii="Times New Roman" w:hAnsi="Times New Roman" w:cs="Times New Roman"/>
        </w:rPr>
        <w:t>Ydén</w:t>
      </w:r>
      <w:proofErr w:type="spellEnd"/>
    </w:p>
    <w:p w:rsidR="002E590A" w:rsidRDefault="00770C33" w:rsidP="002E590A">
      <w:pPr>
        <w:spacing w:line="480" w:lineRule="auto"/>
        <w:rPr>
          <w:rFonts w:ascii="Times New Roman" w:hAnsi="Times New Roman" w:cs="Times New Roman"/>
        </w:rPr>
      </w:pPr>
      <w:hyperlink r:id="rId6" w:history="1">
        <w:r w:rsidR="002E590A" w:rsidRPr="007A7D82">
          <w:rPr>
            <w:rStyle w:val="Hyperlnk"/>
            <w:rFonts w:ascii="Times New Roman" w:hAnsi="Times New Roman" w:cs="Times New Roman"/>
          </w:rPr>
          <w:t>maria.yden@liu.se</w:t>
        </w:r>
      </w:hyperlink>
    </w:p>
    <w:p w:rsidR="002E590A" w:rsidRPr="00F127B7" w:rsidRDefault="002E590A" w:rsidP="002E590A">
      <w:pPr>
        <w:pStyle w:val="Rubrik2"/>
      </w:pPr>
      <w:r>
        <w:t>Kursmål</w:t>
      </w:r>
    </w:p>
    <w:p w:rsidR="002E590A" w:rsidRPr="002E590A" w:rsidRDefault="002E590A" w:rsidP="002E590A">
      <w:pPr>
        <w:spacing w:after="0" w:line="240" w:lineRule="auto"/>
        <w:rPr>
          <w:rFonts w:ascii="Times New Roman" w:hAnsi="Times New Roman" w:cs="Times New Roman"/>
          <w:iCs/>
          <w:sz w:val="24"/>
          <w:szCs w:val="24"/>
        </w:rPr>
      </w:pPr>
      <w:r w:rsidRPr="002E590A">
        <w:rPr>
          <w:rFonts w:ascii="Times New Roman" w:hAnsi="Times New Roman" w:cs="Times New Roman"/>
          <w:iCs/>
          <w:sz w:val="24"/>
          <w:szCs w:val="24"/>
        </w:rPr>
        <w:t>Efter genomgången kurs ska den studerande</w:t>
      </w:r>
      <w:r>
        <w:rPr>
          <w:rFonts w:ascii="Times New Roman" w:hAnsi="Times New Roman" w:cs="Times New Roman"/>
          <w:iCs/>
          <w:sz w:val="24"/>
          <w:szCs w:val="24"/>
        </w:rPr>
        <w:t xml:space="preserve"> </w:t>
      </w:r>
      <w:r w:rsidRPr="002E590A">
        <w:rPr>
          <w:rFonts w:ascii="Times New Roman" w:hAnsi="Times New Roman" w:cs="Times New Roman"/>
          <w:iCs/>
          <w:sz w:val="24"/>
          <w:szCs w:val="24"/>
        </w:rPr>
        <w:t>ha inhämtat teorier om andraspråksutveckling hos barn och vuxna</w:t>
      </w:r>
      <w:r>
        <w:rPr>
          <w:rFonts w:ascii="Times New Roman" w:hAnsi="Times New Roman" w:cs="Times New Roman"/>
          <w:iCs/>
          <w:sz w:val="24"/>
          <w:szCs w:val="24"/>
        </w:rPr>
        <w:t>.</w:t>
      </w:r>
    </w:p>
    <w:p w:rsidR="002E590A" w:rsidRPr="00F80ED0" w:rsidRDefault="002E590A" w:rsidP="002E590A">
      <w:pPr>
        <w:rPr>
          <w:rFonts w:ascii="Times New Roman" w:hAnsi="Times New Roman" w:cs="Times New Roman"/>
          <w:sz w:val="24"/>
          <w:szCs w:val="24"/>
        </w:rPr>
      </w:pPr>
    </w:p>
    <w:p w:rsidR="002E590A" w:rsidRDefault="002E590A" w:rsidP="002E590A">
      <w:pPr>
        <w:pStyle w:val="Rubrik2"/>
      </w:pPr>
      <w:r w:rsidRPr="005C0F6D">
        <w:t>Kursinnehåll</w:t>
      </w:r>
    </w:p>
    <w:p w:rsidR="002E590A" w:rsidRPr="00F80ED0" w:rsidRDefault="002E590A" w:rsidP="002E590A">
      <w:pPr>
        <w:pStyle w:val="Brdtext"/>
        <w:rPr>
          <w:rFonts w:ascii="Times New Roman" w:hAnsi="Times New Roman"/>
          <w:iCs/>
          <w:szCs w:val="24"/>
        </w:rPr>
      </w:pPr>
      <w:r w:rsidRPr="002E590A">
        <w:rPr>
          <w:rFonts w:ascii="Times New Roman" w:hAnsi="Times New Roman"/>
          <w:iCs/>
          <w:szCs w:val="24"/>
        </w:rPr>
        <w:t>I denna delkurs ingår studier av teorier om språkutveckling, särskilt utveckling av två eller flera språk hos barn och vuxna, språkundervisning och språkinlärning samt relationen mellan språket och individens övriga utveckling och förhållande till omvärlden.</w:t>
      </w:r>
    </w:p>
    <w:p w:rsidR="002E590A" w:rsidRDefault="004A5AD4" w:rsidP="002E590A">
      <w:pPr>
        <w:pStyle w:val="Rubrik2"/>
      </w:pPr>
      <w:r>
        <w:br/>
      </w:r>
      <w:r w:rsidR="002E590A">
        <w:t>Kurslitteratur</w:t>
      </w:r>
    </w:p>
    <w:p w:rsidR="001F63DB" w:rsidRPr="001F63DB" w:rsidRDefault="001F63DB" w:rsidP="001F63DB">
      <w:pPr>
        <w:shd w:val="clear" w:color="auto" w:fill="FFFFFF"/>
        <w:spacing w:after="0" w:line="240" w:lineRule="auto"/>
        <w:ind w:right="360"/>
        <w:rPr>
          <w:rFonts w:ascii="Times New Roman" w:eastAsia="Times New Roman" w:hAnsi="Times New Roman" w:cs="Times New Roman"/>
          <w:b/>
          <w:color w:val="333333"/>
          <w:sz w:val="24"/>
          <w:szCs w:val="24"/>
          <w:lang w:eastAsia="sv-SE"/>
        </w:rPr>
      </w:pPr>
      <w:r w:rsidRPr="001F63DB">
        <w:rPr>
          <w:rFonts w:ascii="Times New Roman" w:eastAsia="Times New Roman" w:hAnsi="Times New Roman" w:cs="Times New Roman"/>
          <w:b/>
          <w:color w:val="333333"/>
          <w:sz w:val="24"/>
          <w:szCs w:val="24"/>
          <w:lang w:eastAsia="sv-SE"/>
        </w:rPr>
        <w:t>Obligatorisk litteratur:</w:t>
      </w:r>
      <w:r w:rsidRPr="001F63DB">
        <w:rPr>
          <w:rFonts w:ascii="Times New Roman" w:eastAsia="Times New Roman" w:hAnsi="Times New Roman" w:cs="Times New Roman"/>
          <w:b/>
          <w:color w:val="333333"/>
          <w:sz w:val="24"/>
          <w:szCs w:val="24"/>
          <w:lang w:eastAsia="sv-SE"/>
        </w:rPr>
        <w:br/>
      </w:r>
      <w:r w:rsidRPr="001F63DB">
        <w:rPr>
          <w:rFonts w:ascii="Times New Roman" w:eastAsia="Times New Roman" w:hAnsi="Times New Roman" w:cs="Times New Roman"/>
          <w:color w:val="333333"/>
          <w:sz w:val="24"/>
          <w:szCs w:val="24"/>
          <w:lang w:eastAsia="sv-SE"/>
        </w:rPr>
        <w:t>Abrahamsson, N. (2009) Andraspråksinlärning. Lund: Studentlitteratur</w:t>
      </w:r>
    </w:p>
    <w:p w:rsidR="001F63DB" w:rsidRPr="001F63DB" w:rsidRDefault="001F63DB" w:rsidP="001F63DB">
      <w:pPr>
        <w:shd w:val="clear" w:color="auto" w:fill="FFFFFF"/>
        <w:spacing w:after="0" w:line="240" w:lineRule="auto"/>
        <w:ind w:right="360"/>
        <w:rPr>
          <w:rFonts w:ascii="Times New Roman" w:eastAsia="Times New Roman" w:hAnsi="Times New Roman" w:cs="Times New Roman"/>
          <w:color w:val="333333"/>
          <w:sz w:val="24"/>
          <w:szCs w:val="24"/>
          <w:lang w:eastAsia="sv-SE"/>
        </w:rPr>
      </w:pPr>
      <w:proofErr w:type="spellStart"/>
      <w:r w:rsidRPr="001F63DB">
        <w:rPr>
          <w:rFonts w:ascii="Times New Roman" w:eastAsia="Times New Roman" w:hAnsi="Times New Roman" w:cs="Times New Roman"/>
          <w:color w:val="333333"/>
          <w:sz w:val="24"/>
          <w:szCs w:val="24"/>
          <w:lang w:eastAsia="sv-SE"/>
        </w:rPr>
        <w:t>Hyltenstam</w:t>
      </w:r>
      <w:proofErr w:type="spellEnd"/>
      <w:r w:rsidRPr="001F63DB">
        <w:rPr>
          <w:rFonts w:ascii="Times New Roman" w:eastAsia="Times New Roman" w:hAnsi="Times New Roman" w:cs="Times New Roman"/>
          <w:color w:val="333333"/>
          <w:sz w:val="24"/>
          <w:szCs w:val="24"/>
          <w:lang w:eastAsia="sv-SE"/>
        </w:rPr>
        <w:t>, K &amp; Lindberg, I. (2013) Svenska som andraspråk; I forskning, undervisning och samhälle. Lund: Studentlitteratur</w:t>
      </w:r>
    </w:p>
    <w:p w:rsidR="001F63DB" w:rsidRPr="001F63DB" w:rsidRDefault="001F63DB" w:rsidP="001F63DB">
      <w:pPr>
        <w:shd w:val="clear" w:color="auto" w:fill="FFFFFF"/>
        <w:spacing w:after="0" w:line="240" w:lineRule="auto"/>
        <w:ind w:right="360"/>
        <w:rPr>
          <w:rFonts w:ascii="Times New Roman" w:eastAsia="Times New Roman" w:hAnsi="Times New Roman" w:cs="Times New Roman"/>
          <w:b/>
          <w:color w:val="333333"/>
          <w:sz w:val="24"/>
          <w:szCs w:val="24"/>
          <w:lang w:eastAsia="sv-SE"/>
        </w:rPr>
      </w:pPr>
    </w:p>
    <w:p w:rsidR="001F63DB" w:rsidRPr="001F63DB" w:rsidRDefault="001F63DB" w:rsidP="001F63DB">
      <w:pPr>
        <w:shd w:val="clear" w:color="auto" w:fill="FFFFFF"/>
        <w:spacing w:after="0" w:line="240" w:lineRule="auto"/>
        <w:ind w:right="360"/>
        <w:rPr>
          <w:rFonts w:ascii="Times New Roman" w:eastAsia="Times New Roman" w:hAnsi="Times New Roman" w:cs="Times New Roman"/>
          <w:color w:val="333333"/>
          <w:sz w:val="24"/>
          <w:szCs w:val="24"/>
          <w:lang w:eastAsia="sv-SE"/>
        </w:rPr>
      </w:pPr>
      <w:r w:rsidRPr="001F63DB">
        <w:rPr>
          <w:rFonts w:ascii="Times New Roman" w:eastAsia="Times New Roman" w:hAnsi="Times New Roman" w:cs="Times New Roman"/>
          <w:b/>
          <w:color w:val="333333"/>
          <w:sz w:val="24"/>
          <w:szCs w:val="24"/>
          <w:lang w:eastAsia="sv-SE"/>
        </w:rPr>
        <w:t>Ytterligare källor:</w:t>
      </w:r>
      <w:r w:rsidRPr="001F63DB">
        <w:rPr>
          <w:rFonts w:ascii="Times New Roman" w:eastAsia="Times New Roman" w:hAnsi="Times New Roman" w:cs="Times New Roman"/>
          <w:b/>
          <w:color w:val="333333"/>
          <w:sz w:val="24"/>
          <w:szCs w:val="24"/>
          <w:lang w:eastAsia="sv-SE"/>
        </w:rPr>
        <w:br/>
      </w:r>
      <w:r w:rsidRPr="001F63DB">
        <w:rPr>
          <w:rFonts w:ascii="Times New Roman" w:eastAsia="Times New Roman" w:hAnsi="Times New Roman" w:cs="Times New Roman"/>
          <w:color w:val="333333"/>
          <w:sz w:val="24"/>
          <w:szCs w:val="24"/>
          <w:lang w:eastAsia="sv-SE"/>
        </w:rPr>
        <w:t>Valfri artikel (</w:t>
      </w:r>
      <w:proofErr w:type="gramStart"/>
      <w:r w:rsidRPr="001F63DB">
        <w:rPr>
          <w:rFonts w:ascii="Times New Roman" w:eastAsia="Times New Roman" w:hAnsi="Times New Roman" w:cs="Times New Roman"/>
          <w:color w:val="333333"/>
          <w:sz w:val="24"/>
          <w:szCs w:val="24"/>
          <w:lang w:eastAsia="sv-SE"/>
        </w:rPr>
        <w:t>2-4</w:t>
      </w:r>
      <w:proofErr w:type="gramEnd"/>
      <w:r w:rsidRPr="001F63DB">
        <w:rPr>
          <w:rFonts w:ascii="Times New Roman" w:eastAsia="Times New Roman" w:hAnsi="Times New Roman" w:cs="Times New Roman"/>
          <w:color w:val="333333"/>
          <w:sz w:val="24"/>
          <w:szCs w:val="24"/>
          <w:lang w:eastAsia="sv-SE"/>
        </w:rPr>
        <w:t xml:space="preserve"> sidor) till grupparbetet tillkommer, t.ex. ur tidskrifter som </w:t>
      </w:r>
      <w:proofErr w:type="spellStart"/>
      <w:r w:rsidRPr="001F63DB">
        <w:rPr>
          <w:rFonts w:ascii="Times New Roman" w:eastAsia="Times New Roman" w:hAnsi="Times New Roman" w:cs="Times New Roman"/>
          <w:i/>
          <w:color w:val="333333"/>
          <w:sz w:val="24"/>
          <w:szCs w:val="24"/>
          <w:lang w:eastAsia="sv-SE"/>
        </w:rPr>
        <w:t>Lisetten</w:t>
      </w:r>
      <w:proofErr w:type="spellEnd"/>
      <w:r w:rsidRPr="001F63DB">
        <w:rPr>
          <w:rFonts w:ascii="Times New Roman" w:eastAsia="Times New Roman" w:hAnsi="Times New Roman" w:cs="Times New Roman"/>
          <w:color w:val="333333"/>
          <w:sz w:val="24"/>
          <w:szCs w:val="24"/>
          <w:lang w:eastAsia="sv-SE"/>
        </w:rPr>
        <w:t xml:space="preserve"> eller </w:t>
      </w:r>
      <w:r w:rsidRPr="001F63DB">
        <w:rPr>
          <w:rFonts w:ascii="Times New Roman" w:eastAsia="Times New Roman" w:hAnsi="Times New Roman" w:cs="Times New Roman"/>
          <w:i/>
          <w:color w:val="333333"/>
          <w:sz w:val="24"/>
          <w:szCs w:val="24"/>
          <w:lang w:eastAsia="sv-SE"/>
        </w:rPr>
        <w:t>Svenskläraren</w:t>
      </w:r>
      <w:r w:rsidRPr="001F63DB">
        <w:rPr>
          <w:rFonts w:ascii="Times New Roman" w:eastAsia="Times New Roman" w:hAnsi="Times New Roman" w:cs="Times New Roman"/>
          <w:color w:val="333333"/>
          <w:sz w:val="24"/>
          <w:szCs w:val="24"/>
          <w:lang w:eastAsia="sv-SE"/>
        </w:rPr>
        <w:t>. Samtliga gruppers artiklar kommer att samlas i ett kompendium. Dessa artiklar är källor som tillkommer.</w:t>
      </w:r>
    </w:p>
    <w:p w:rsidR="001F63DB" w:rsidRPr="001F63DB" w:rsidRDefault="001F63DB" w:rsidP="001F63DB">
      <w:pPr>
        <w:shd w:val="clear" w:color="auto" w:fill="FFFFFF"/>
        <w:spacing w:after="0" w:line="240" w:lineRule="auto"/>
        <w:ind w:right="360"/>
        <w:rPr>
          <w:rFonts w:ascii="Times New Roman" w:eastAsia="Times New Roman" w:hAnsi="Times New Roman" w:cs="Times New Roman"/>
          <w:b/>
          <w:color w:val="333333"/>
          <w:sz w:val="24"/>
          <w:szCs w:val="24"/>
          <w:lang w:eastAsia="sv-SE"/>
        </w:rPr>
      </w:pPr>
      <w:r w:rsidRPr="001F63DB">
        <w:rPr>
          <w:rFonts w:ascii="Times New Roman" w:eastAsia="Times New Roman" w:hAnsi="Times New Roman" w:cs="Times New Roman"/>
          <w:color w:val="333333"/>
          <w:sz w:val="24"/>
          <w:szCs w:val="24"/>
          <w:lang w:eastAsia="sv-SE"/>
        </w:rPr>
        <w:t xml:space="preserve">Vetenskapsrådet 2012 Rapport 5:2012. Flerspråkighet – En forskningsöversikt. </w:t>
      </w:r>
    </w:p>
    <w:p w:rsidR="001F63DB" w:rsidRPr="001F63DB" w:rsidRDefault="00770C33" w:rsidP="001F63DB">
      <w:pPr>
        <w:shd w:val="clear" w:color="auto" w:fill="FFFFFF"/>
        <w:spacing w:after="0" w:line="240" w:lineRule="auto"/>
        <w:ind w:right="360"/>
        <w:rPr>
          <w:rFonts w:ascii="Times New Roman" w:eastAsia="Times New Roman" w:hAnsi="Times New Roman" w:cs="Times New Roman"/>
          <w:color w:val="333333"/>
          <w:sz w:val="24"/>
          <w:szCs w:val="24"/>
          <w:lang w:eastAsia="sv-SE"/>
        </w:rPr>
      </w:pPr>
      <w:hyperlink r:id="rId7" w:history="1">
        <w:r w:rsidR="001F63DB" w:rsidRPr="001F63DB">
          <w:rPr>
            <w:rStyle w:val="Hyperlnk"/>
            <w:rFonts w:ascii="Times New Roman" w:eastAsia="Times New Roman" w:hAnsi="Times New Roman" w:cs="Times New Roman"/>
            <w:sz w:val="24"/>
            <w:szCs w:val="24"/>
            <w:lang w:eastAsia="sv-SE"/>
          </w:rPr>
          <w:t>http://www.vr.se/franvetenskapsradet/nyheter/nyhetsarkiv/nyheter2012/nyheter2012/flersprakighetenforskningsoversikt.5</w:t>
        </w:r>
      </w:hyperlink>
      <w:r w:rsidR="001F63DB" w:rsidRPr="001F63DB">
        <w:rPr>
          <w:rFonts w:ascii="Times New Roman" w:eastAsia="Times New Roman" w:hAnsi="Times New Roman" w:cs="Times New Roman"/>
          <w:color w:val="333333"/>
          <w:sz w:val="24"/>
          <w:szCs w:val="24"/>
          <w:lang w:eastAsia="sv-SE"/>
        </w:rPr>
        <w:t>.</w:t>
      </w:r>
    </w:p>
    <w:p w:rsidR="002E590A" w:rsidRDefault="002E590A" w:rsidP="002E590A">
      <w:pPr>
        <w:rPr>
          <w:rFonts w:ascii="Times New Roman" w:hAnsi="Times New Roman" w:cs="Times New Roman"/>
          <w:sz w:val="24"/>
          <w:szCs w:val="24"/>
        </w:rPr>
      </w:pPr>
      <w:r>
        <w:rPr>
          <w:i/>
          <w:iCs/>
          <w:szCs w:val="24"/>
        </w:rPr>
        <w:t xml:space="preserve">                                                                                                                                                                                                                                                                                                                                  </w:t>
      </w:r>
      <w:r>
        <w:rPr>
          <w:rFonts w:ascii="Times New Roman" w:hAnsi="Times New Roman" w:cs="Times New Roman"/>
          <w:sz w:val="24"/>
          <w:szCs w:val="24"/>
        </w:rPr>
        <w:t xml:space="preserve">I det momentschema som finns i </w:t>
      </w:r>
      <w:r w:rsidRPr="005C0F6D">
        <w:rPr>
          <w:rFonts w:ascii="Times New Roman" w:hAnsi="Times New Roman" w:cs="Times New Roman"/>
          <w:sz w:val="24"/>
          <w:szCs w:val="24"/>
        </w:rPr>
        <w:t>studieh</w:t>
      </w:r>
      <w:r>
        <w:rPr>
          <w:rFonts w:ascii="Times New Roman" w:hAnsi="Times New Roman" w:cs="Times New Roman"/>
          <w:sz w:val="24"/>
          <w:szCs w:val="24"/>
        </w:rPr>
        <w:t>andledningen finns en tidsplan</w:t>
      </w:r>
      <w:r w:rsidR="001F63DB">
        <w:rPr>
          <w:rFonts w:ascii="Times New Roman" w:hAnsi="Times New Roman" w:cs="Times New Roman"/>
          <w:sz w:val="24"/>
          <w:szCs w:val="24"/>
        </w:rPr>
        <w:t xml:space="preserve"> med </w:t>
      </w:r>
      <w:r w:rsidR="001F63DB" w:rsidRPr="005C0F6D">
        <w:rPr>
          <w:rFonts w:ascii="Times New Roman" w:hAnsi="Times New Roman" w:cs="Times New Roman"/>
          <w:sz w:val="24"/>
          <w:szCs w:val="24"/>
        </w:rPr>
        <w:t>litteraturhänvisningar</w:t>
      </w:r>
      <w:r w:rsidR="001F63DB">
        <w:rPr>
          <w:rFonts w:ascii="Times New Roman" w:hAnsi="Times New Roman" w:cs="Times New Roman"/>
          <w:sz w:val="24"/>
          <w:szCs w:val="24"/>
        </w:rPr>
        <w:t>.</w:t>
      </w:r>
      <w:r w:rsidR="001F63DB" w:rsidRPr="005C0F6D">
        <w:rPr>
          <w:rFonts w:ascii="Times New Roman" w:hAnsi="Times New Roman" w:cs="Times New Roman"/>
          <w:sz w:val="24"/>
          <w:szCs w:val="24"/>
        </w:rPr>
        <w:t xml:space="preserve">   </w:t>
      </w:r>
    </w:p>
    <w:p w:rsidR="002E590A" w:rsidRDefault="002E590A" w:rsidP="002E590A">
      <w:pPr>
        <w:pStyle w:val="Rubrik2"/>
        <w:ind w:firstLine="1304"/>
      </w:pPr>
    </w:p>
    <w:p w:rsidR="002E590A" w:rsidRDefault="002E590A" w:rsidP="002E590A">
      <w:pPr>
        <w:pStyle w:val="Rubrik2"/>
      </w:pPr>
      <w:r>
        <w:t>Examinationsform</w:t>
      </w:r>
    </w:p>
    <w:p w:rsidR="001F63DB" w:rsidRDefault="002E590A" w:rsidP="002E590A">
      <w:pPr>
        <w:rPr>
          <w:rFonts w:ascii="Times New Roman" w:hAnsi="Times New Roman" w:cs="Times New Roman"/>
          <w:sz w:val="24"/>
          <w:szCs w:val="24"/>
        </w:rPr>
      </w:pPr>
      <w:r>
        <w:rPr>
          <w:rFonts w:ascii="Times New Roman" w:hAnsi="Times New Roman" w:cs="Times New Roman"/>
          <w:sz w:val="24"/>
          <w:szCs w:val="24"/>
        </w:rPr>
        <w:t>Kursen kommer att examineras genom en skriftlig hemtentamen</w:t>
      </w:r>
      <w:r w:rsidR="009E10E5">
        <w:rPr>
          <w:rFonts w:ascii="Times New Roman" w:hAnsi="Times New Roman" w:cs="Times New Roman"/>
          <w:sz w:val="24"/>
          <w:szCs w:val="24"/>
        </w:rPr>
        <w:t xml:space="preserve"> (7,5hp)</w:t>
      </w:r>
      <w:r w:rsidR="001F63DB">
        <w:rPr>
          <w:rFonts w:ascii="Times New Roman" w:hAnsi="Times New Roman" w:cs="Times New Roman"/>
          <w:sz w:val="24"/>
          <w:szCs w:val="24"/>
        </w:rPr>
        <w:t>.</w:t>
      </w:r>
    </w:p>
    <w:p w:rsidR="002E590A" w:rsidRDefault="002E590A" w:rsidP="002E590A">
      <w:pPr>
        <w:rPr>
          <w:rFonts w:ascii="Times New Roman" w:hAnsi="Times New Roman" w:cs="Times New Roman"/>
          <w:sz w:val="24"/>
          <w:szCs w:val="24"/>
        </w:rPr>
      </w:pPr>
      <w:proofErr w:type="spellStart"/>
      <w:r>
        <w:rPr>
          <w:rFonts w:ascii="Times New Roman" w:hAnsi="Times New Roman" w:cs="Times New Roman"/>
          <w:sz w:val="24"/>
          <w:szCs w:val="24"/>
        </w:rPr>
        <w:t>Provkod</w:t>
      </w:r>
      <w:proofErr w:type="spellEnd"/>
      <w:r>
        <w:rPr>
          <w:rFonts w:ascii="Times New Roman" w:hAnsi="Times New Roman" w:cs="Times New Roman"/>
          <w:sz w:val="24"/>
          <w:szCs w:val="24"/>
        </w:rPr>
        <w:t xml:space="preserve">: </w:t>
      </w:r>
      <w:r w:rsidR="001F63DB">
        <w:rPr>
          <w:rFonts w:ascii="Times New Roman" w:hAnsi="Times New Roman" w:cs="Times New Roman"/>
          <w:sz w:val="24"/>
          <w:szCs w:val="24"/>
        </w:rPr>
        <w:t>LÄ01</w:t>
      </w:r>
    </w:p>
    <w:p w:rsidR="002E590A" w:rsidRPr="00657438" w:rsidRDefault="002E590A" w:rsidP="002E590A">
      <w:pPr>
        <w:pStyle w:val="Rubrik2"/>
      </w:pPr>
      <w:r>
        <w:lastRenderedPageBreak/>
        <w:t>Betygskriterier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2E590A" w:rsidRPr="008A22E4" w:rsidTr="0065142B">
        <w:trPr>
          <w:tblCellSpacing w:w="15" w:type="dxa"/>
        </w:trPr>
        <w:tc>
          <w:tcPr>
            <w:tcW w:w="0" w:type="auto"/>
            <w:vAlign w:val="center"/>
            <w:hideMark/>
          </w:tcPr>
          <w:p w:rsidR="002E590A" w:rsidRDefault="002E590A" w:rsidP="0065142B">
            <w:pPr>
              <w:autoSpaceDE w:val="0"/>
              <w:autoSpaceDN w:val="0"/>
              <w:adjustRightInd w:val="0"/>
              <w:spacing w:after="0" w:line="240" w:lineRule="auto"/>
              <w:rPr>
                <w:rFonts w:ascii="Times New Roman" w:hAnsi="Times New Roman" w:cs="Times New Roman"/>
                <w:sz w:val="24"/>
                <w:szCs w:val="24"/>
              </w:rPr>
            </w:pPr>
            <w:r w:rsidRPr="0061138E">
              <w:rPr>
                <w:rFonts w:ascii="Times New Roman" w:eastAsia="Times New Roman" w:hAnsi="Times New Roman" w:cs="Times New Roman"/>
                <w:b/>
                <w:color w:val="000000"/>
                <w:sz w:val="24"/>
                <w:szCs w:val="24"/>
                <w:lang w:eastAsia="sv-SE"/>
              </w:rPr>
              <w:t>För att studenten skall kunna erhålla betyget Godkänt på kursen (examinationsuppgifte</w:t>
            </w:r>
            <w:r w:rsidR="001F63DB">
              <w:rPr>
                <w:rFonts w:ascii="Times New Roman" w:eastAsia="Times New Roman" w:hAnsi="Times New Roman" w:cs="Times New Roman"/>
                <w:b/>
                <w:color w:val="000000"/>
                <w:sz w:val="24"/>
                <w:szCs w:val="24"/>
                <w:lang w:eastAsia="sv-SE"/>
              </w:rPr>
              <w:t>n</w:t>
            </w:r>
            <w:r>
              <w:rPr>
                <w:rFonts w:ascii="Times New Roman" w:eastAsia="Times New Roman" w:hAnsi="Times New Roman" w:cs="Times New Roman"/>
                <w:b/>
                <w:color w:val="000000"/>
                <w:sz w:val="24"/>
                <w:szCs w:val="24"/>
                <w:lang w:eastAsia="sv-SE"/>
              </w:rPr>
              <w:t>) skall följande krav uppfyllas:</w:t>
            </w:r>
            <w:r w:rsidRPr="00E26A64">
              <w:rPr>
                <w:rFonts w:ascii="Times New Roman" w:hAnsi="Times New Roman" w:cs="Times New Roman"/>
                <w:sz w:val="24"/>
                <w:szCs w:val="24"/>
              </w:rPr>
              <w:t xml:space="preserve"> </w:t>
            </w:r>
          </w:p>
          <w:p w:rsidR="002E590A" w:rsidRDefault="002E590A" w:rsidP="0065142B">
            <w:pPr>
              <w:autoSpaceDE w:val="0"/>
              <w:autoSpaceDN w:val="0"/>
              <w:adjustRightInd w:val="0"/>
              <w:spacing w:after="0" w:line="240" w:lineRule="auto"/>
              <w:rPr>
                <w:rFonts w:ascii="Times New Roman" w:hAnsi="Times New Roman" w:cs="Times New Roman"/>
                <w:sz w:val="24"/>
                <w:szCs w:val="24"/>
              </w:rPr>
            </w:pPr>
          </w:p>
          <w:p w:rsidR="006D0FAA" w:rsidRPr="006D0FAA" w:rsidRDefault="006D0FAA" w:rsidP="006D0FAA">
            <w:pPr>
              <w:pStyle w:val="Liststycke"/>
              <w:numPr>
                <w:ilvl w:val="0"/>
                <w:numId w:val="3"/>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kunna </w:t>
            </w:r>
            <w:r w:rsidRPr="006D0FAA">
              <w:rPr>
                <w:rFonts w:ascii="Times New Roman" w:eastAsia="Calibri" w:hAnsi="Times New Roman" w:cs="Times New Roman"/>
                <w:sz w:val="24"/>
                <w:szCs w:val="24"/>
              </w:rPr>
              <w:t xml:space="preserve">uppvisa förmåga att kritiskt granska och diskutera någon eller några aspekter av språkinlärning. Studenten ska referera till kurslitteraturen på ett relevant och korrekt sätt. Texten ska vara välstrukturerad med god språkbehandling. </w:t>
            </w:r>
          </w:p>
          <w:p w:rsidR="006D0FAA" w:rsidRPr="006D0FAA" w:rsidRDefault="006D0FAA" w:rsidP="006D0FAA">
            <w:pPr>
              <w:pStyle w:val="Liststycke"/>
              <w:spacing w:after="0" w:line="240" w:lineRule="auto"/>
              <w:rPr>
                <w:rFonts w:ascii="Times New Roman" w:hAnsi="Times New Roman" w:cs="Times New Roman"/>
                <w:iCs/>
                <w:sz w:val="24"/>
                <w:szCs w:val="24"/>
              </w:rPr>
            </w:pPr>
          </w:p>
          <w:p w:rsidR="002E590A" w:rsidRPr="003E60E2" w:rsidRDefault="002E590A" w:rsidP="0065142B">
            <w:pPr>
              <w:autoSpaceDE w:val="0"/>
              <w:autoSpaceDN w:val="0"/>
              <w:adjustRightInd w:val="0"/>
              <w:spacing w:after="0" w:line="240" w:lineRule="auto"/>
              <w:rPr>
                <w:rFonts w:ascii="Times New Roman" w:hAnsi="Times New Roman" w:cs="Times New Roman"/>
                <w:sz w:val="24"/>
                <w:szCs w:val="24"/>
              </w:rPr>
            </w:pPr>
            <w:r w:rsidRPr="0061138E">
              <w:rPr>
                <w:rFonts w:ascii="Times New Roman" w:eastAsia="Times New Roman" w:hAnsi="Times New Roman" w:cs="Times New Roman"/>
                <w:b/>
                <w:color w:val="000000"/>
                <w:sz w:val="24"/>
                <w:szCs w:val="24"/>
                <w:lang w:eastAsia="sv-SE"/>
              </w:rPr>
              <w:t>För att studenten ska</w:t>
            </w:r>
            <w:r>
              <w:rPr>
                <w:rFonts w:ascii="Times New Roman" w:eastAsia="Times New Roman" w:hAnsi="Times New Roman" w:cs="Times New Roman"/>
                <w:b/>
                <w:color w:val="000000"/>
                <w:sz w:val="24"/>
                <w:szCs w:val="24"/>
                <w:lang w:eastAsia="sv-SE"/>
              </w:rPr>
              <w:t>ll kunna erhålla betyget Väl Godkänt</w:t>
            </w:r>
            <w:r w:rsidRPr="0061138E">
              <w:rPr>
                <w:rFonts w:ascii="Times New Roman" w:eastAsia="Times New Roman" w:hAnsi="Times New Roman" w:cs="Times New Roman"/>
                <w:b/>
                <w:color w:val="000000"/>
                <w:sz w:val="24"/>
                <w:szCs w:val="24"/>
                <w:lang w:eastAsia="sv-SE"/>
              </w:rPr>
              <w:t xml:space="preserve"> på kursen (examinationsuppgifte</w:t>
            </w:r>
            <w:r w:rsidR="009224BC">
              <w:rPr>
                <w:rFonts w:ascii="Times New Roman" w:eastAsia="Times New Roman" w:hAnsi="Times New Roman" w:cs="Times New Roman"/>
                <w:b/>
                <w:color w:val="000000"/>
                <w:sz w:val="24"/>
                <w:szCs w:val="24"/>
                <w:lang w:eastAsia="sv-SE"/>
              </w:rPr>
              <w:t>n</w:t>
            </w:r>
            <w:r w:rsidRPr="0061138E">
              <w:rPr>
                <w:rFonts w:ascii="Times New Roman" w:eastAsia="Times New Roman" w:hAnsi="Times New Roman" w:cs="Times New Roman"/>
                <w:b/>
                <w:color w:val="000000"/>
                <w:sz w:val="24"/>
                <w:szCs w:val="24"/>
                <w:lang w:eastAsia="sv-SE"/>
              </w:rPr>
              <w:t>) skall följande krav uppfyllas:</w:t>
            </w:r>
          </w:p>
          <w:p w:rsidR="002E590A" w:rsidRPr="00E26A64" w:rsidRDefault="002E590A" w:rsidP="0065142B">
            <w:pPr>
              <w:autoSpaceDE w:val="0"/>
              <w:autoSpaceDN w:val="0"/>
              <w:adjustRightInd w:val="0"/>
              <w:spacing w:after="0" w:line="240" w:lineRule="auto"/>
              <w:rPr>
                <w:rFonts w:ascii="Times New Roman" w:hAnsi="Times New Roman" w:cs="Times New Roman"/>
                <w:sz w:val="24"/>
                <w:szCs w:val="24"/>
              </w:rPr>
            </w:pPr>
          </w:p>
          <w:p w:rsidR="009224BC" w:rsidRPr="009224BC" w:rsidRDefault="009224BC" w:rsidP="009224BC">
            <w:pPr>
              <w:pStyle w:val="Liststycke"/>
              <w:numPr>
                <w:ilvl w:val="0"/>
                <w:numId w:val="2"/>
              </w:numPr>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kunna </w:t>
            </w:r>
            <w:r w:rsidRPr="009224BC">
              <w:rPr>
                <w:rFonts w:ascii="Times New Roman" w:hAnsi="Times New Roman" w:cs="Times New Roman"/>
                <w:iCs/>
                <w:sz w:val="24"/>
                <w:szCs w:val="24"/>
              </w:rPr>
              <w:t xml:space="preserve">på ett kritiskt, </w:t>
            </w:r>
            <w:r>
              <w:rPr>
                <w:rFonts w:ascii="Times New Roman" w:hAnsi="Times New Roman" w:cs="Times New Roman"/>
                <w:iCs/>
                <w:sz w:val="24"/>
                <w:szCs w:val="24"/>
              </w:rPr>
              <w:t>relevant</w:t>
            </w:r>
            <w:r w:rsidRPr="009224BC">
              <w:rPr>
                <w:rFonts w:ascii="Times New Roman" w:hAnsi="Times New Roman" w:cs="Times New Roman"/>
                <w:iCs/>
                <w:sz w:val="24"/>
                <w:szCs w:val="24"/>
              </w:rPr>
              <w:t xml:space="preserve"> och djuplodande sätt granska och diskutera någon eller några aspekter av språkinlärning. Studenten ska medvetet använda kurslitteraturen och om det är relevant, annan litteratur, som analysverktyg. Studenten ska visa ett självständigt förhållningssätt till kursinnehåll samt visa prov på god kritisk förmåga och hög grad av relevant, egen reflektion. Uppsatsens text ska vara välstrukturerad med god språkbehandling</w:t>
            </w:r>
            <w:r>
              <w:rPr>
                <w:rFonts w:ascii="Times New Roman" w:hAnsi="Times New Roman" w:cs="Times New Roman"/>
                <w:iCs/>
                <w:sz w:val="24"/>
                <w:szCs w:val="24"/>
              </w:rPr>
              <w:t xml:space="preserve"> och med </w:t>
            </w:r>
            <w:r w:rsidRPr="009224BC">
              <w:rPr>
                <w:rFonts w:ascii="Times New Roman" w:hAnsi="Times New Roman" w:cs="Times New Roman"/>
                <w:iCs/>
                <w:sz w:val="24"/>
                <w:szCs w:val="24"/>
              </w:rPr>
              <w:t>korrekt referenshantering.</w:t>
            </w:r>
          </w:p>
          <w:p w:rsidR="002E590A" w:rsidRPr="00B60624" w:rsidRDefault="002E590A" w:rsidP="0065142B">
            <w:pPr>
              <w:pStyle w:val="Liststycke"/>
              <w:autoSpaceDE w:val="0"/>
              <w:autoSpaceDN w:val="0"/>
              <w:adjustRightInd w:val="0"/>
              <w:spacing w:after="0" w:line="240" w:lineRule="auto"/>
              <w:rPr>
                <w:rFonts w:ascii="Times New Roman" w:hAnsi="Times New Roman" w:cs="Times New Roman"/>
                <w:sz w:val="24"/>
                <w:szCs w:val="24"/>
              </w:rPr>
            </w:pPr>
          </w:p>
          <w:p w:rsidR="002E590A" w:rsidRPr="00E26A64" w:rsidRDefault="002E590A" w:rsidP="0065142B">
            <w:pPr>
              <w:autoSpaceDE w:val="0"/>
              <w:autoSpaceDN w:val="0"/>
              <w:adjustRightInd w:val="0"/>
              <w:spacing w:after="0" w:line="240" w:lineRule="auto"/>
              <w:rPr>
                <w:rFonts w:ascii="Times New Roman" w:eastAsia="Times New Roman" w:hAnsi="Times New Roman" w:cs="Times New Roman"/>
                <w:color w:val="000000"/>
                <w:sz w:val="24"/>
                <w:szCs w:val="24"/>
                <w:lang w:eastAsia="sv-SE"/>
              </w:rPr>
            </w:pPr>
          </w:p>
        </w:tc>
      </w:tr>
    </w:tbl>
    <w:p w:rsidR="002E590A" w:rsidRDefault="002E590A" w:rsidP="002E590A">
      <w:pPr>
        <w:pStyle w:val="Rubrik"/>
        <w:rPr>
          <w:sz w:val="36"/>
          <w:szCs w:val="36"/>
        </w:rPr>
      </w:pPr>
    </w:p>
    <w:p w:rsidR="002E590A" w:rsidRDefault="002E590A" w:rsidP="002E590A">
      <w:pPr>
        <w:pStyle w:val="Rubrik"/>
        <w:rPr>
          <w:sz w:val="36"/>
          <w:szCs w:val="36"/>
        </w:rPr>
      </w:pPr>
    </w:p>
    <w:p w:rsidR="001456BF" w:rsidRDefault="001456BF">
      <w:pPr>
        <w:rPr>
          <w:rFonts w:asciiTheme="majorHAnsi" w:eastAsiaTheme="majorEastAsia" w:hAnsiTheme="majorHAnsi" w:cstheme="majorBidi"/>
          <w:spacing w:val="-10"/>
          <w:kern w:val="28"/>
          <w:sz w:val="36"/>
          <w:szCs w:val="36"/>
        </w:rPr>
      </w:pPr>
      <w:r>
        <w:rPr>
          <w:sz w:val="36"/>
          <w:szCs w:val="36"/>
        </w:rPr>
        <w:br w:type="page"/>
      </w:r>
    </w:p>
    <w:p w:rsidR="002E590A" w:rsidRPr="006655F0" w:rsidRDefault="002E590A" w:rsidP="00092413">
      <w:pPr>
        <w:pStyle w:val="Rubrik2"/>
      </w:pPr>
      <w:r w:rsidRPr="006655F0">
        <w:lastRenderedPageBreak/>
        <w:t>Momentschema</w:t>
      </w:r>
    </w:p>
    <w:p w:rsidR="001456BF" w:rsidRDefault="001456BF" w:rsidP="001456BF">
      <w:pPr>
        <w:rPr>
          <w:rFonts w:ascii="Times New Roman" w:hAnsi="Times New Roman" w:cs="Times New Roman"/>
          <w:b/>
          <w:sz w:val="24"/>
          <w:szCs w:val="24"/>
        </w:rPr>
      </w:pPr>
      <w:r>
        <w:rPr>
          <w:rFonts w:ascii="Times New Roman" w:hAnsi="Times New Roman" w:cs="Times New Roman"/>
          <w:sz w:val="24"/>
          <w:szCs w:val="24"/>
        </w:rPr>
        <w:t>(Observera att vissa mindre ändringar i momentschemat kan ske.)</w:t>
      </w:r>
    </w:p>
    <w:p w:rsidR="001456BF" w:rsidRPr="001C257C" w:rsidRDefault="001456BF" w:rsidP="001456BF">
      <w:pPr>
        <w:rPr>
          <w:rFonts w:ascii="Times New Roman" w:hAnsi="Times New Roman" w:cs="Times New Roman"/>
          <w:sz w:val="24"/>
          <w:szCs w:val="24"/>
        </w:rPr>
      </w:pPr>
      <w:r w:rsidRPr="001C257C">
        <w:rPr>
          <w:rFonts w:ascii="Times New Roman" w:hAnsi="Times New Roman" w:cs="Times New Roman"/>
          <w:sz w:val="24"/>
          <w:szCs w:val="24"/>
        </w:rPr>
        <w:t xml:space="preserve">Tid: </w:t>
      </w:r>
      <w:r>
        <w:rPr>
          <w:rFonts w:ascii="Times New Roman" w:hAnsi="Times New Roman" w:cs="Times New Roman"/>
          <w:sz w:val="24"/>
          <w:szCs w:val="24"/>
        </w:rPr>
        <w:t xml:space="preserve">onsdagar kl. </w:t>
      </w:r>
      <w:r w:rsidRPr="001C257C">
        <w:rPr>
          <w:rFonts w:ascii="Times New Roman" w:hAnsi="Times New Roman" w:cs="Times New Roman"/>
          <w:sz w:val="24"/>
          <w:szCs w:val="24"/>
        </w:rPr>
        <w:t>17.15-20.00</w:t>
      </w:r>
    </w:p>
    <w:p w:rsidR="001456BF" w:rsidRPr="001C257C" w:rsidRDefault="001456BF" w:rsidP="001456BF">
      <w:pPr>
        <w:rPr>
          <w:rFonts w:ascii="Times New Roman" w:hAnsi="Times New Roman" w:cs="Times New Roman"/>
          <w:sz w:val="24"/>
          <w:szCs w:val="24"/>
        </w:rPr>
      </w:pPr>
      <w:r w:rsidRPr="001C257C">
        <w:rPr>
          <w:rFonts w:ascii="Times New Roman" w:hAnsi="Times New Roman" w:cs="Times New Roman"/>
          <w:sz w:val="24"/>
          <w:szCs w:val="24"/>
        </w:rPr>
        <w:t>Lokal: KY 41</w:t>
      </w:r>
    </w:p>
    <w:tbl>
      <w:tblPr>
        <w:tblStyle w:val="Tabellrutnt"/>
        <w:tblW w:w="0" w:type="auto"/>
        <w:tblLook w:val="04A0" w:firstRow="1" w:lastRow="0" w:firstColumn="1" w:lastColumn="0" w:noHBand="0" w:noVBand="1"/>
      </w:tblPr>
      <w:tblGrid>
        <w:gridCol w:w="1264"/>
        <w:gridCol w:w="3235"/>
        <w:gridCol w:w="4143"/>
      </w:tblGrid>
      <w:tr w:rsidR="001456BF" w:rsidRPr="00C17A8E" w:rsidTr="0065142B">
        <w:tc>
          <w:tcPr>
            <w:tcW w:w="1264" w:type="dxa"/>
          </w:tcPr>
          <w:p w:rsidR="001456BF" w:rsidRPr="001C257C" w:rsidRDefault="001456BF" w:rsidP="0065142B">
            <w:pPr>
              <w:rPr>
                <w:rFonts w:ascii="Times New Roman" w:hAnsi="Times New Roman" w:cs="Times New Roman"/>
                <w:b/>
                <w:sz w:val="24"/>
                <w:szCs w:val="24"/>
              </w:rPr>
            </w:pPr>
            <w:r>
              <w:rPr>
                <w:rFonts w:ascii="Times New Roman" w:hAnsi="Times New Roman" w:cs="Times New Roman"/>
                <w:b/>
                <w:sz w:val="24"/>
                <w:szCs w:val="24"/>
              </w:rPr>
              <w:t>Lektion</w:t>
            </w:r>
          </w:p>
        </w:tc>
        <w:tc>
          <w:tcPr>
            <w:tcW w:w="3235" w:type="dxa"/>
          </w:tcPr>
          <w:p w:rsidR="001456BF" w:rsidRPr="007C67BB" w:rsidRDefault="001456BF" w:rsidP="0065142B">
            <w:pPr>
              <w:rPr>
                <w:rFonts w:ascii="Times New Roman" w:hAnsi="Times New Roman" w:cs="Times New Roman"/>
                <w:b/>
                <w:sz w:val="24"/>
                <w:szCs w:val="24"/>
              </w:rPr>
            </w:pPr>
            <w:r w:rsidRPr="007C67BB">
              <w:rPr>
                <w:rFonts w:ascii="Times New Roman" w:hAnsi="Times New Roman" w:cs="Times New Roman"/>
                <w:b/>
                <w:sz w:val="24"/>
                <w:szCs w:val="24"/>
              </w:rPr>
              <w:t>Innehåll</w:t>
            </w:r>
          </w:p>
        </w:tc>
        <w:tc>
          <w:tcPr>
            <w:tcW w:w="4143" w:type="dxa"/>
          </w:tcPr>
          <w:p w:rsidR="001456BF" w:rsidRPr="007C67BB" w:rsidRDefault="001456BF" w:rsidP="0065142B">
            <w:pPr>
              <w:rPr>
                <w:rFonts w:ascii="Times New Roman" w:hAnsi="Times New Roman" w:cs="Times New Roman"/>
                <w:b/>
                <w:sz w:val="24"/>
                <w:szCs w:val="24"/>
              </w:rPr>
            </w:pPr>
            <w:r w:rsidRPr="007C67BB">
              <w:rPr>
                <w:rFonts w:ascii="Times New Roman" w:hAnsi="Times New Roman" w:cs="Times New Roman"/>
                <w:b/>
                <w:sz w:val="24"/>
                <w:szCs w:val="24"/>
              </w:rPr>
              <w:t>Litteratur</w:t>
            </w:r>
          </w:p>
        </w:tc>
      </w:tr>
      <w:tr w:rsidR="001456BF" w:rsidRPr="00C17A8E" w:rsidTr="0065142B">
        <w:tc>
          <w:tcPr>
            <w:tcW w:w="1264" w:type="dxa"/>
          </w:tcPr>
          <w:p w:rsidR="001456BF" w:rsidRPr="001C257C" w:rsidRDefault="001456BF" w:rsidP="0065142B">
            <w:pPr>
              <w:rPr>
                <w:rFonts w:ascii="Times New Roman" w:hAnsi="Times New Roman" w:cs="Times New Roman"/>
                <w:b/>
                <w:sz w:val="24"/>
                <w:szCs w:val="24"/>
              </w:rPr>
            </w:pPr>
            <w:r w:rsidRPr="001C257C">
              <w:rPr>
                <w:rFonts w:ascii="Times New Roman" w:hAnsi="Times New Roman" w:cs="Times New Roman"/>
                <w:b/>
                <w:sz w:val="24"/>
                <w:szCs w:val="24"/>
              </w:rPr>
              <w:t>Lekt 1</w:t>
            </w:r>
          </w:p>
          <w:p w:rsidR="001456BF" w:rsidRDefault="001456BF" w:rsidP="0065142B">
            <w:pPr>
              <w:rPr>
                <w:rFonts w:ascii="Times New Roman" w:hAnsi="Times New Roman" w:cs="Times New Roman"/>
                <w:sz w:val="24"/>
                <w:szCs w:val="24"/>
              </w:rPr>
            </w:pPr>
            <w:r>
              <w:rPr>
                <w:rFonts w:ascii="Times New Roman" w:hAnsi="Times New Roman" w:cs="Times New Roman"/>
                <w:sz w:val="24"/>
                <w:szCs w:val="24"/>
              </w:rPr>
              <w:t>V. 35</w:t>
            </w:r>
          </w:p>
          <w:p w:rsidR="001456BF" w:rsidRPr="00C17A8E" w:rsidRDefault="001456BF" w:rsidP="0065142B">
            <w:pPr>
              <w:rPr>
                <w:rFonts w:ascii="Times New Roman" w:hAnsi="Times New Roman" w:cs="Times New Roman"/>
                <w:sz w:val="24"/>
                <w:szCs w:val="24"/>
              </w:rPr>
            </w:pPr>
            <w:r>
              <w:rPr>
                <w:rFonts w:ascii="Times New Roman" w:hAnsi="Times New Roman" w:cs="Times New Roman"/>
                <w:sz w:val="24"/>
                <w:szCs w:val="24"/>
              </w:rPr>
              <w:t>On 29/8</w:t>
            </w:r>
          </w:p>
        </w:tc>
        <w:tc>
          <w:tcPr>
            <w:tcW w:w="3235" w:type="dxa"/>
          </w:tcPr>
          <w:p w:rsidR="001456BF" w:rsidRPr="00C17A8E" w:rsidRDefault="001456BF" w:rsidP="0065142B">
            <w:pPr>
              <w:rPr>
                <w:rFonts w:ascii="Times New Roman" w:hAnsi="Times New Roman" w:cs="Times New Roman"/>
                <w:sz w:val="24"/>
                <w:szCs w:val="24"/>
              </w:rPr>
            </w:pPr>
            <w:r>
              <w:rPr>
                <w:rFonts w:ascii="Times New Roman" w:hAnsi="Times New Roman" w:cs="Times New Roman"/>
                <w:sz w:val="24"/>
                <w:szCs w:val="24"/>
              </w:rPr>
              <w:t>Introduktion</w:t>
            </w:r>
          </w:p>
        </w:tc>
        <w:tc>
          <w:tcPr>
            <w:tcW w:w="4143" w:type="dxa"/>
          </w:tcPr>
          <w:p w:rsidR="001456BF" w:rsidRDefault="001456BF" w:rsidP="0065142B">
            <w:pPr>
              <w:rPr>
                <w:rFonts w:ascii="Times New Roman" w:hAnsi="Times New Roman" w:cs="Times New Roman"/>
                <w:sz w:val="24"/>
                <w:szCs w:val="24"/>
              </w:rPr>
            </w:pPr>
            <w:r w:rsidRPr="00141B20">
              <w:rPr>
                <w:rFonts w:ascii="Times New Roman" w:hAnsi="Times New Roman" w:cs="Times New Roman"/>
                <w:sz w:val="24"/>
                <w:szCs w:val="24"/>
              </w:rPr>
              <w:t>Abrahamsson</w:t>
            </w:r>
            <w:r>
              <w:rPr>
                <w:rFonts w:ascii="Times New Roman" w:hAnsi="Times New Roman" w:cs="Times New Roman"/>
                <w:sz w:val="24"/>
                <w:szCs w:val="24"/>
              </w:rPr>
              <w:t>,</w:t>
            </w:r>
            <w:r w:rsidRPr="00141B20">
              <w:rPr>
                <w:rFonts w:ascii="Times New Roman" w:hAnsi="Times New Roman" w:cs="Times New Roman"/>
                <w:sz w:val="24"/>
                <w:szCs w:val="24"/>
              </w:rPr>
              <w:t xml:space="preserve"> kap. 1</w:t>
            </w:r>
            <w:r>
              <w:rPr>
                <w:rFonts w:ascii="Times New Roman" w:hAnsi="Times New Roman" w:cs="Times New Roman"/>
                <w:sz w:val="24"/>
                <w:szCs w:val="24"/>
              </w:rPr>
              <w:t xml:space="preserve">, </w:t>
            </w:r>
            <w:r w:rsidRPr="00141B20">
              <w:rPr>
                <w:rFonts w:ascii="Times New Roman" w:hAnsi="Times New Roman" w:cs="Times New Roman"/>
                <w:sz w:val="24"/>
                <w:szCs w:val="24"/>
              </w:rPr>
              <w:t>2</w:t>
            </w:r>
            <w:r>
              <w:rPr>
                <w:rFonts w:ascii="Times New Roman" w:hAnsi="Times New Roman" w:cs="Times New Roman"/>
                <w:sz w:val="24"/>
                <w:szCs w:val="24"/>
              </w:rPr>
              <w:t xml:space="preserve"> </w:t>
            </w:r>
          </w:p>
          <w:p w:rsidR="001456BF" w:rsidRPr="00141B20" w:rsidRDefault="001456BF" w:rsidP="0065142B">
            <w:pPr>
              <w:rPr>
                <w:rFonts w:ascii="Times New Roman" w:hAnsi="Times New Roman" w:cs="Times New Roman"/>
                <w:sz w:val="24"/>
                <w:szCs w:val="24"/>
              </w:rPr>
            </w:pPr>
            <w:proofErr w:type="spellStart"/>
            <w:r w:rsidRPr="00141B20">
              <w:rPr>
                <w:rFonts w:ascii="Times New Roman" w:hAnsi="Times New Roman" w:cs="Times New Roman"/>
                <w:sz w:val="24"/>
                <w:szCs w:val="24"/>
              </w:rPr>
              <w:t>Hyltenstam</w:t>
            </w:r>
            <w:proofErr w:type="spellEnd"/>
            <w:r>
              <w:rPr>
                <w:rFonts w:ascii="Times New Roman" w:hAnsi="Times New Roman" w:cs="Times New Roman"/>
                <w:sz w:val="24"/>
                <w:szCs w:val="24"/>
              </w:rPr>
              <w:t xml:space="preserve"> &amp; Lindberg, </w:t>
            </w:r>
            <w:r w:rsidRPr="00141B20">
              <w:rPr>
                <w:rFonts w:ascii="Times New Roman" w:hAnsi="Times New Roman" w:cs="Times New Roman"/>
                <w:sz w:val="24"/>
                <w:szCs w:val="24"/>
              </w:rPr>
              <w:t>förord</w:t>
            </w:r>
            <w:r>
              <w:rPr>
                <w:rFonts w:ascii="Times New Roman" w:hAnsi="Times New Roman" w:cs="Times New Roman"/>
                <w:sz w:val="24"/>
                <w:szCs w:val="24"/>
              </w:rPr>
              <w:t xml:space="preserve">, </w:t>
            </w:r>
            <w:r w:rsidRPr="00141B20">
              <w:rPr>
                <w:rFonts w:ascii="Times New Roman" w:hAnsi="Times New Roman" w:cs="Times New Roman"/>
                <w:sz w:val="24"/>
                <w:szCs w:val="24"/>
              </w:rPr>
              <w:t>kap. 1</w:t>
            </w:r>
          </w:p>
        </w:tc>
      </w:tr>
      <w:tr w:rsidR="001456BF" w:rsidRPr="00C17A8E" w:rsidTr="0065142B">
        <w:tc>
          <w:tcPr>
            <w:tcW w:w="1264" w:type="dxa"/>
          </w:tcPr>
          <w:p w:rsidR="001456BF" w:rsidRPr="001C257C" w:rsidRDefault="001456BF" w:rsidP="0065142B">
            <w:pPr>
              <w:rPr>
                <w:rFonts w:ascii="Times New Roman" w:hAnsi="Times New Roman" w:cs="Times New Roman"/>
                <w:b/>
                <w:sz w:val="24"/>
                <w:szCs w:val="24"/>
              </w:rPr>
            </w:pPr>
            <w:r w:rsidRPr="001C257C">
              <w:rPr>
                <w:rFonts w:ascii="Times New Roman" w:hAnsi="Times New Roman" w:cs="Times New Roman"/>
                <w:b/>
                <w:sz w:val="24"/>
                <w:szCs w:val="24"/>
              </w:rPr>
              <w:t>Lekt 2</w:t>
            </w:r>
          </w:p>
          <w:p w:rsidR="001456BF" w:rsidRDefault="001456BF" w:rsidP="0065142B">
            <w:pPr>
              <w:rPr>
                <w:rFonts w:ascii="Times New Roman" w:hAnsi="Times New Roman" w:cs="Times New Roman"/>
                <w:sz w:val="24"/>
                <w:szCs w:val="24"/>
              </w:rPr>
            </w:pPr>
            <w:r>
              <w:rPr>
                <w:rFonts w:ascii="Times New Roman" w:hAnsi="Times New Roman" w:cs="Times New Roman"/>
                <w:sz w:val="24"/>
                <w:szCs w:val="24"/>
              </w:rPr>
              <w:t>V 36</w:t>
            </w:r>
          </w:p>
          <w:p w:rsidR="001456BF" w:rsidRPr="00C17A8E" w:rsidRDefault="001456BF" w:rsidP="0065142B">
            <w:pPr>
              <w:rPr>
                <w:rFonts w:ascii="Times New Roman" w:hAnsi="Times New Roman" w:cs="Times New Roman"/>
                <w:sz w:val="24"/>
                <w:szCs w:val="24"/>
              </w:rPr>
            </w:pPr>
            <w:r>
              <w:rPr>
                <w:rFonts w:ascii="Times New Roman" w:hAnsi="Times New Roman" w:cs="Times New Roman"/>
                <w:sz w:val="24"/>
                <w:szCs w:val="24"/>
              </w:rPr>
              <w:t>On 5/9</w:t>
            </w:r>
          </w:p>
        </w:tc>
        <w:tc>
          <w:tcPr>
            <w:tcW w:w="3235" w:type="dxa"/>
          </w:tcPr>
          <w:p w:rsidR="001456BF" w:rsidRDefault="001456BF" w:rsidP="0065142B">
            <w:pPr>
              <w:rPr>
                <w:rFonts w:ascii="Times New Roman" w:hAnsi="Times New Roman" w:cs="Times New Roman"/>
                <w:sz w:val="24"/>
                <w:szCs w:val="24"/>
              </w:rPr>
            </w:pPr>
            <w:r>
              <w:rPr>
                <w:rFonts w:ascii="Times New Roman" w:hAnsi="Times New Roman" w:cs="Times New Roman"/>
                <w:sz w:val="24"/>
                <w:szCs w:val="24"/>
              </w:rPr>
              <w:t xml:space="preserve">Språkinlärning </w:t>
            </w:r>
          </w:p>
          <w:p w:rsidR="001456BF" w:rsidRDefault="001456BF" w:rsidP="0065142B">
            <w:pPr>
              <w:rPr>
                <w:rFonts w:ascii="Times New Roman" w:hAnsi="Times New Roman" w:cs="Times New Roman"/>
                <w:sz w:val="24"/>
                <w:szCs w:val="24"/>
              </w:rPr>
            </w:pPr>
          </w:p>
          <w:p w:rsidR="001456BF" w:rsidRDefault="001456BF" w:rsidP="0065142B">
            <w:pPr>
              <w:rPr>
                <w:rFonts w:ascii="Times New Roman" w:hAnsi="Times New Roman" w:cs="Times New Roman"/>
                <w:sz w:val="24"/>
                <w:szCs w:val="24"/>
              </w:rPr>
            </w:pPr>
          </w:p>
          <w:p w:rsidR="001456BF" w:rsidRPr="00C17A8E" w:rsidRDefault="001456BF" w:rsidP="0065142B">
            <w:pPr>
              <w:rPr>
                <w:rFonts w:ascii="Times New Roman" w:hAnsi="Times New Roman" w:cs="Times New Roman"/>
                <w:sz w:val="24"/>
                <w:szCs w:val="24"/>
              </w:rPr>
            </w:pPr>
          </w:p>
        </w:tc>
        <w:tc>
          <w:tcPr>
            <w:tcW w:w="4143" w:type="dxa"/>
          </w:tcPr>
          <w:p w:rsidR="001456BF" w:rsidRDefault="001456BF" w:rsidP="0065142B">
            <w:pPr>
              <w:rPr>
                <w:rFonts w:ascii="Times New Roman" w:hAnsi="Times New Roman" w:cs="Times New Roman"/>
                <w:sz w:val="24"/>
                <w:szCs w:val="24"/>
              </w:rPr>
            </w:pPr>
            <w:r w:rsidRPr="00141B20">
              <w:rPr>
                <w:rFonts w:ascii="Times New Roman" w:hAnsi="Times New Roman" w:cs="Times New Roman"/>
                <w:sz w:val="24"/>
                <w:szCs w:val="24"/>
              </w:rPr>
              <w:t>Abrahamsson kap. 3</w:t>
            </w:r>
            <w:r>
              <w:rPr>
                <w:rFonts w:ascii="Times New Roman" w:hAnsi="Times New Roman" w:cs="Times New Roman"/>
                <w:sz w:val="24"/>
                <w:szCs w:val="24"/>
              </w:rPr>
              <w:t xml:space="preserve">, </w:t>
            </w:r>
            <w:r w:rsidRPr="00141B20">
              <w:rPr>
                <w:rFonts w:ascii="Times New Roman" w:hAnsi="Times New Roman" w:cs="Times New Roman"/>
                <w:sz w:val="24"/>
                <w:szCs w:val="24"/>
              </w:rPr>
              <w:t>4</w:t>
            </w:r>
          </w:p>
          <w:p w:rsidR="001456BF" w:rsidRDefault="001456BF" w:rsidP="0065142B">
            <w:pPr>
              <w:rPr>
                <w:rFonts w:ascii="Times New Roman" w:hAnsi="Times New Roman" w:cs="Times New Roman"/>
                <w:sz w:val="24"/>
                <w:szCs w:val="24"/>
              </w:rPr>
            </w:pPr>
            <w:proofErr w:type="spellStart"/>
            <w:r w:rsidRPr="00141B20">
              <w:rPr>
                <w:rFonts w:ascii="Times New Roman" w:hAnsi="Times New Roman" w:cs="Times New Roman"/>
                <w:sz w:val="24"/>
                <w:szCs w:val="24"/>
              </w:rPr>
              <w:t>Hyltenstam</w:t>
            </w:r>
            <w:proofErr w:type="spellEnd"/>
            <w:r>
              <w:rPr>
                <w:rFonts w:ascii="Times New Roman" w:hAnsi="Times New Roman" w:cs="Times New Roman"/>
                <w:sz w:val="24"/>
                <w:szCs w:val="24"/>
              </w:rPr>
              <w:t xml:space="preserve"> &amp; Lindberg, </w:t>
            </w:r>
            <w:r w:rsidRPr="00141B20">
              <w:rPr>
                <w:rFonts w:ascii="Times New Roman" w:hAnsi="Times New Roman" w:cs="Times New Roman"/>
                <w:sz w:val="24"/>
                <w:szCs w:val="24"/>
              </w:rPr>
              <w:t xml:space="preserve">kap. 3 </w:t>
            </w:r>
          </w:p>
          <w:p w:rsidR="001456BF" w:rsidRDefault="001456BF" w:rsidP="0065142B">
            <w:pPr>
              <w:rPr>
                <w:rFonts w:ascii="Times New Roman" w:hAnsi="Times New Roman" w:cs="Times New Roman"/>
                <w:sz w:val="24"/>
                <w:szCs w:val="24"/>
              </w:rPr>
            </w:pPr>
          </w:p>
          <w:p w:rsidR="001456BF" w:rsidRPr="00141B20" w:rsidRDefault="001456BF" w:rsidP="0065142B">
            <w:pPr>
              <w:rPr>
                <w:rFonts w:ascii="Times New Roman" w:hAnsi="Times New Roman" w:cs="Times New Roman"/>
                <w:sz w:val="24"/>
                <w:szCs w:val="24"/>
              </w:rPr>
            </w:pPr>
          </w:p>
        </w:tc>
      </w:tr>
      <w:tr w:rsidR="001456BF" w:rsidRPr="00C17A8E" w:rsidTr="0065142B">
        <w:tc>
          <w:tcPr>
            <w:tcW w:w="1264" w:type="dxa"/>
          </w:tcPr>
          <w:p w:rsidR="001456BF" w:rsidRPr="001C257C" w:rsidRDefault="001456BF" w:rsidP="0065142B">
            <w:pPr>
              <w:rPr>
                <w:rFonts w:ascii="Times New Roman" w:hAnsi="Times New Roman" w:cs="Times New Roman"/>
                <w:b/>
                <w:sz w:val="24"/>
                <w:szCs w:val="24"/>
              </w:rPr>
            </w:pPr>
            <w:r w:rsidRPr="001C257C">
              <w:rPr>
                <w:rFonts w:ascii="Times New Roman" w:hAnsi="Times New Roman" w:cs="Times New Roman"/>
                <w:b/>
                <w:sz w:val="24"/>
                <w:szCs w:val="24"/>
              </w:rPr>
              <w:t>Lekt 3</w:t>
            </w:r>
          </w:p>
          <w:p w:rsidR="001456BF" w:rsidRDefault="001456BF" w:rsidP="0065142B">
            <w:pPr>
              <w:rPr>
                <w:rFonts w:ascii="Times New Roman" w:hAnsi="Times New Roman" w:cs="Times New Roman"/>
                <w:sz w:val="24"/>
                <w:szCs w:val="24"/>
              </w:rPr>
            </w:pPr>
            <w:r>
              <w:rPr>
                <w:rFonts w:ascii="Times New Roman" w:hAnsi="Times New Roman" w:cs="Times New Roman"/>
                <w:sz w:val="24"/>
                <w:szCs w:val="24"/>
              </w:rPr>
              <w:t>V 37</w:t>
            </w:r>
          </w:p>
          <w:p w:rsidR="001456BF" w:rsidRPr="00C17A8E" w:rsidRDefault="001456BF" w:rsidP="0065142B">
            <w:pPr>
              <w:rPr>
                <w:rFonts w:ascii="Times New Roman" w:hAnsi="Times New Roman" w:cs="Times New Roman"/>
                <w:sz w:val="24"/>
                <w:szCs w:val="24"/>
              </w:rPr>
            </w:pPr>
            <w:r>
              <w:rPr>
                <w:rFonts w:ascii="Times New Roman" w:hAnsi="Times New Roman" w:cs="Times New Roman"/>
                <w:sz w:val="24"/>
                <w:szCs w:val="24"/>
              </w:rPr>
              <w:t>On 12/9</w:t>
            </w:r>
          </w:p>
        </w:tc>
        <w:tc>
          <w:tcPr>
            <w:tcW w:w="3235" w:type="dxa"/>
          </w:tcPr>
          <w:p w:rsidR="001456BF" w:rsidRDefault="001456BF" w:rsidP="0065142B">
            <w:pPr>
              <w:rPr>
                <w:rFonts w:ascii="Times New Roman" w:hAnsi="Times New Roman" w:cs="Times New Roman"/>
                <w:sz w:val="24"/>
                <w:szCs w:val="24"/>
              </w:rPr>
            </w:pPr>
            <w:r>
              <w:rPr>
                <w:rFonts w:ascii="Times New Roman" w:hAnsi="Times New Roman" w:cs="Times New Roman"/>
                <w:sz w:val="24"/>
                <w:szCs w:val="24"/>
              </w:rPr>
              <w:t xml:space="preserve">Kognitiva modeller </w:t>
            </w:r>
          </w:p>
          <w:p w:rsidR="001456BF" w:rsidRDefault="001456BF" w:rsidP="0065142B">
            <w:pPr>
              <w:rPr>
                <w:rFonts w:ascii="Times New Roman" w:hAnsi="Times New Roman" w:cs="Times New Roman"/>
                <w:sz w:val="24"/>
                <w:szCs w:val="24"/>
              </w:rPr>
            </w:pPr>
          </w:p>
          <w:p w:rsidR="001456BF" w:rsidRPr="00C17A8E" w:rsidRDefault="001456BF" w:rsidP="0065142B">
            <w:pPr>
              <w:rPr>
                <w:rFonts w:ascii="Times New Roman" w:hAnsi="Times New Roman" w:cs="Times New Roman"/>
                <w:sz w:val="24"/>
                <w:szCs w:val="24"/>
              </w:rPr>
            </w:pPr>
          </w:p>
        </w:tc>
        <w:tc>
          <w:tcPr>
            <w:tcW w:w="4143" w:type="dxa"/>
          </w:tcPr>
          <w:p w:rsidR="001456BF" w:rsidRDefault="001456BF" w:rsidP="0065142B">
            <w:pPr>
              <w:rPr>
                <w:rFonts w:ascii="Times New Roman" w:hAnsi="Times New Roman" w:cs="Times New Roman"/>
                <w:sz w:val="24"/>
                <w:szCs w:val="24"/>
              </w:rPr>
            </w:pPr>
            <w:r w:rsidRPr="00141B20">
              <w:rPr>
                <w:rFonts w:ascii="Times New Roman" w:hAnsi="Times New Roman" w:cs="Times New Roman"/>
                <w:sz w:val="24"/>
                <w:szCs w:val="24"/>
              </w:rPr>
              <w:t>Abrahamsson kap. 5</w:t>
            </w:r>
          </w:p>
          <w:p w:rsidR="001456BF" w:rsidRPr="00141B20" w:rsidRDefault="001456BF" w:rsidP="0065142B">
            <w:pPr>
              <w:rPr>
                <w:rFonts w:ascii="Times New Roman" w:hAnsi="Times New Roman" w:cs="Times New Roman"/>
                <w:sz w:val="24"/>
                <w:szCs w:val="24"/>
              </w:rPr>
            </w:pPr>
            <w:proofErr w:type="spellStart"/>
            <w:r w:rsidRPr="00141B20">
              <w:rPr>
                <w:rFonts w:ascii="Times New Roman" w:hAnsi="Times New Roman" w:cs="Times New Roman"/>
                <w:sz w:val="24"/>
                <w:szCs w:val="24"/>
              </w:rPr>
              <w:t>Hyltenstam</w:t>
            </w:r>
            <w:proofErr w:type="spellEnd"/>
            <w:r w:rsidRPr="00141B20">
              <w:rPr>
                <w:rFonts w:ascii="Times New Roman" w:hAnsi="Times New Roman" w:cs="Times New Roman"/>
                <w:sz w:val="24"/>
                <w:szCs w:val="24"/>
              </w:rPr>
              <w:t xml:space="preserve"> </w:t>
            </w:r>
            <w:r>
              <w:rPr>
                <w:rFonts w:ascii="Times New Roman" w:hAnsi="Times New Roman" w:cs="Times New Roman"/>
                <w:sz w:val="24"/>
                <w:szCs w:val="24"/>
              </w:rPr>
              <w:t xml:space="preserve">&amp; Lindberg, </w:t>
            </w:r>
            <w:r w:rsidRPr="00141B20">
              <w:rPr>
                <w:rFonts w:ascii="Times New Roman" w:hAnsi="Times New Roman" w:cs="Times New Roman"/>
                <w:sz w:val="24"/>
                <w:szCs w:val="24"/>
              </w:rPr>
              <w:t>kap. 4</w:t>
            </w:r>
            <w:r>
              <w:rPr>
                <w:rFonts w:ascii="Times New Roman" w:hAnsi="Times New Roman" w:cs="Times New Roman"/>
                <w:sz w:val="24"/>
                <w:szCs w:val="24"/>
              </w:rPr>
              <w:t xml:space="preserve"> </w:t>
            </w:r>
          </w:p>
          <w:p w:rsidR="001456BF" w:rsidRDefault="001456BF" w:rsidP="0065142B">
            <w:pPr>
              <w:rPr>
                <w:rFonts w:ascii="Times New Roman" w:hAnsi="Times New Roman" w:cs="Times New Roman"/>
                <w:sz w:val="24"/>
                <w:szCs w:val="24"/>
              </w:rPr>
            </w:pPr>
          </w:p>
          <w:p w:rsidR="001456BF" w:rsidRPr="00141B20" w:rsidRDefault="001456BF" w:rsidP="0065142B">
            <w:pPr>
              <w:rPr>
                <w:rFonts w:ascii="Times New Roman" w:hAnsi="Times New Roman" w:cs="Times New Roman"/>
                <w:sz w:val="24"/>
                <w:szCs w:val="24"/>
              </w:rPr>
            </w:pPr>
          </w:p>
        </w:tc>
      </w:tr>
      <w:tr w:rsidR="001456BF" w:rsidRPr="00C17A8E" w:rsidTr="0065142B">
        <w:tc>
          <w:tcPr>
            <w:tcW w:w="1264" w:type="dxa"/>
          </w:tcPr>
          <w:p w:rsidR="001456BF" w:rsidRPr="001C257C" w:rsidRDefault="001456BF" w:rsidP="0065142B">
            <w:pPr>
              <w:rPr>
                <w:rFonts w:ascii="Times New Roman" w:hAnsi="Times New Roman" w:cs="Times New Roman"/>
                <w:b/>
                <w:sz w:val="24"/>
                <w:szCs w:val="24"/>
              </w:rPr>
            </w:pPr>
            <w:r w:rsidRPr="001C257C">
              <w:rPr>
                <w:rFonts w:ascii="Times New Roman" w:hAnsi="Times New Roman" w:cs="Times New Roman"/>
                <w:b/>
                <w:sz w:val="24"/>
                <w:szCs w:val="24"/>
              </w:rPr>
              <w:t>Lekt 4</w:t>
            </w:r>
          </w:p>
          <w:p w:rsidR="001456BF" w:rsidRDefault="001456BF" w:rsidP="0065142B">
            <w:pPr>
              <w:rPr>
                <w:rFonts w:ascii="Times New Roman" w:hAnsi="Times New Roman" w:cs="Times New Roman"/>
                <w:sz w:val="24"/>
                <w:szCs w:val="24"/>
              </w:rPr>
            </w:pPr>
            <w:r>
              <w:rPr>
                <w:rFonts w:ascii="Times New Roman" w:hAnsi="Times New Roman" w:cs="Times New Roman"/>
                <w:sz w:val="24"/>
                <w:szCs w:val="24"/>
              </w:rPr>
              <w:t>V 38</w:t>
            </w:r>
          </w:p>
          <w:p w:rsidR="001456BF" w:rsidRPr="00C17A8E" w:rsidRDefault="001456BF" w:rsidP="0065142B">
            <w:pPr>
              <w:rPr>
                <w:rFonts w:ascii="Times New Roman" w:hAnsi="Times New Roman" w:cs="Times New Roman"/>
                <w:sz w:val="24"/>
                <w:szCs w:val="24"/>
              </w:rPr>
            </w:pPr>
            <w:r>
              <w:rPr>
                <w:rFonts w:ascii="Times New Roman" w:hAnsi="Times New Roman" w:cs="Times New Roman"/>
                <w:sz w:val="24"/>
                <w:szCs w:val="24"/>
              </w:rPr>
              <w:t>On 19/9</w:t>
            </w:r>
          </w:p>
        </w:tc>
        <w:tc>
          <w:tcPr>
            <w:tcW w:w="3235" w:type="dxa"/>
          </w:tcPr>
          <w:p w:rsidR="001456BF" w:rsidRDefault="001456BF" w:rsidP="0065142B">
            <w:pPr>
              <w:rPr>
                <w:rFonts w:ascii="Times New Roman" w:hAnsi="Times New Roman" w:cs="Times New Roman"/>
                <w:sz w:val="24"/>
                <w:szCs w:val="24"/>
              </w:rPr>
            </w:pPr>
            <w:r>
              <w:rPr>
                <w:rFonts w:ascii="Times New Roman" w:hAnsi="Times New Roman" w:cs="Times New Roman"/>
                <w:sz w:val="24"/>
                <w:szCs w:val="24"/>
              </w:rPr>
              <w:t xml:space="preserve">Modersmålets roll </w:t>
            </w:r>
          </w:p>
          <w:p w:rsidR="001456BF" w:rsidRDefault="001456BF" w:rsidP="0065142B">
            <w:pPr>
              <w:rPr>
                <w:rFonts w:ascii="Times New Roman" w:hAnsi="Times New Roman" w:cs="Times New Roman"/>
                <w:sz w:val="24"/>
                <w:szCs w:val="24"/>
              </w:rPr>
            </w:pPr>
          </w:p>
          <w:p w:rsidR="001456BF" w:rsidRPr="00C17A8E" w:rsidRDefault="001456BF" w:rsidP="0065142B">
            <w:pPr>
              <w:rPr>
                <w:rFonts w:ascii="Times New Roman" w:hAnsi="Times New Roman" w:cs="Times New Roman"/>
                <w:sz w:val="24"/>
                <w:szCs w:val="24"/>
              </w:rPr>
            </w:pPr>
            <w:r>
              <w:rPr>
                <w:rFonts w:ascii="Times New Roman" w:hAnsi="Times New Roman" w:cs="Times New Roman"/>
                <w:sz w:val="24"/>
                <w:szCs w:val="24"/>
              </w:rPr>
              <w:t>Grupparbete</w:t>
            </w:r>
          </w:p>
        </w:tc>
        <w:tc>
          <w:tcPr>
            <w:tcW w:w="4143" w:type="dxa"/>
          </w:tcPr>
          <w:p w:rsidR="001456BF" w:rsidRDefault="001456BF" w:rsidP="0065142B">
            <w:pPr>
              <w:rPr>
                <w:rFonts w:ascii="Times New Roman" w:hAnsi="Times New Roman" w:cs="Times New Roman"/>
                <w:sz w:val="24"/>
                <w:szCs w:val="24"/>
              </w:rPr>
            </w:pPr>
            <w:r w:rsidRPr="00141B20">
              <w:rPr>
                <w:rFonts w:ascii="Times New Roman" w:hAnsi="Times New Roman" w:cs="Times New Roman"/>
                <w:sz w:val="24"/>
                <w:szCs w:val="24"/>
              </w:rPr>
              <w:t>Abrahamsson kap. 10</w:t>
            </w:r>
            <w:r>
              <w:rPr>
                <w:rFonts w:ascii="Times New Roman" w:hAnsi="Times New Roman" w:cs="Times New Roman"/>
                <w:sz w:val="24"/>
                <w:szCs w:val="24"/>
              </w:rPr>
              <w:t xml:space="preserve"> </w:t>
            </w:r>
          </w:p>
          <w:p w:rsidR="001456BF" w:rsidRDefault="001456BF" w:rsidP="0065142B">
            <w:pPr>
              <w:rPr>
                <w:rFonts w:ascii="Times New Roman" w:hAnsi="Times New Roman" w:cs="Times New Roman"/>
                <w:sz w:val="24"/>
                <w:szCs w:val="24"/>
              </w:rPr>
            </w:pPr>
          </w:p>
          <w:p w:rsidR="001456BF" w:rsidRPr="00141B20" w:rsidRDefault="001456BF" w:rsidP="0065142B">
            <w:pPr>
              <w:rPr>
                <w:rFonts w:ascii="Times New Roman" w:hAnsi="Times New Roman" w:cs="Times New Roman"/>
                <w:sz w:val="24"/>
                <w:szCs w:val="24"/>
              </w:rPr>
            </w:pPr>
            <w:r>
              <w:rPr>
                <w:rFonts w:ascii="Times New Roman" w:hAnsi="Times New Roman" w:cs="Times New Roman"/>
                <w:sz w:val="24"/>
                <w:szCs w:val="24"/>
              </w:rPr>
              <w:t>Grupparbetstid, närvaro i Link nödvändig</w:t>
            </w:r>
          </w:p>
        </w:tc>
      </w:tr>
      <w:tr w:rsidR="001456BF" w:rsidRPr="00C17A8E" w:rsidTr="0065142B">
        <w:tc>
          <w:tcPr>
            <w:tcW w:w="1264" w:type="dxa"/>
          </w:tcPr>
          <w:p w:rsidR="001456BF" w:rsidRPr="001C257C" w:rsidRDefault="001456BF" w:rsidP="0065142B">
            <w:pPr>
              <w:rPr>
                <w:rFonts w:ascii="Times New Roman" w:hAnsi="Times New Roman" w:cs="Times New Roman"/>
                <w:b/>
                <w:sz w:val="24"/>
                <w:szCs w:val="24"/>
              </w:rPr>
            </w:pPr>
            <w:r w:rsidRPr="001C257C">
              <w:rPr>
                <w:rFonts w:ascii="Times New Roman" w:hAnsi="Times New Roman" w:cs="Times New Roman"/>
                <w:b/>
                <w:sz w:val="24"/>
                <w:szCs w:val="24"/>
              </w:rPr>
              <w:t>Lekt 5</w:t>
            </w:r>
          </w:p>
          <w:p w:rsidR="001456BF" w:rsidRDefault="001456BF" w:rsidP="0065142B">
            <w:pPr>
              <w:rPr>
                <w:rFonts w:ascii="Times New Roman" w:hAnsi="Times New Roman" w:cs="Times New Roman"/>
                <w:sz w:val="24"/>
                <w:szCs w:val="24"/>
              </w:rPr>
            </w:pPr>
            <w:r>
              <w:rPr>
                <w:rFonts w:ascii="Times New Roman" w:hAnsi="Times New Roman" w:cs="Times New Roman"/>
                <w:sz w:val="24"/>
                <w:szCs w:val="24"/>
              </w:rPr>
              <w:t>V 39</w:t>
            </w:r>
          </w:p>
          <w:p w:rsidR="001456BF" w:rsidRDefault="001456BF" w:rsidP="0065142B">
            <w:pPr>
              <w:rPr>
                <w:rFonts w:ascii="Times New Roman" w:hAnsi="Times New Roman" w:cs="Times New Roman"/>
                <w:sz w:val="24"/>
                <w:szCs w:val="24"/>
              </w:rPr>
            </w:pPr>
            <w:r>
              <w:rPr>
                <w:rFonts w:ascii="Times New Roman" w:hAnsi="Times New Roman" w:cs="Times New Roman"/>
                <w:sz w:val="24"/>
                <w:szCs w:val="24"/>
              </w:rPr>
              <w:t>On 26/9</w:t>
            </w:r>
          </w:p>
        </w:tc>
        <w:tc>
          <w:tcPr>
            <w:tcW w:w="3235" w:type="dxa"/>
          </w:tcPr>
          <w:p w:rsidR="001456BF" w:rsidRDefault="001456BF" w:rsidP="0065142B">
            <w:pPr>
              <w:rPr>
                <w:rFonts w:ascii="Times New Roman" w:hAnsi="Times New Roman" w:cs="Times New Roman"/>
                <w:sz w:val="24"/>
                <w:szCs w:val="24"/>
              </w:rPr>
            </w:pPr>
            <w:r>
              <w:rPr>
                <w:rFonts w:ascii="Times New Roman" w:hAnsi="Times New Roman" w:cs="Times New Roman"/>
                <w:sz w:val="24"/>
                <w:szCs w:val="24"/>
              </w:rPr>
              <w:t>Språk 1 (UG)</w:t>
            </w:r>
          </w:p>
          <w:p w:rsidR="001456BF" w:rsidRDefault="001456BF" w:rsidP="0065142B">
            <w:pPr>
              <w:rPr>
                <w:rFonts w:ascii="Times New Roman" w:hAnsi="Times New Roman" w:cs="Times New Roman"/>
                <w:sz w:val="24"/>
                <w:szCs w:val="24"/>
              </w:rPr>
            </w:pPr>
          </w:p>
          <w:p w:rsidR="001456BF" w:rsidRDefault="001456BF" w:rsidP="0065142B">
            <w:pPr>
              <w:rPr>
                <w:rFonts w:ascii="Times New Roman" w:hAnsi="Times New Roman" w:cs="Times New Roman"/>
                <w:sz w:val="24"/>
                <w:szCs w:val="24"/>
              </w:rPr>
            </w:pPr>
            <w:r>
              <w:rPr>
                <w:rFonts w:ascii="Times New Roman" w:hAnsi="Times New Roman" w:cs="Times New Roman"/>
                <w:sz w:val="24"/>
                <w:szCs w:val="24"/>
              </w:rPr>
              <w:t>Mottagande av nyanlända i Tyskland. Besök av tysk lärare.</w:t>
            </w:r>
          </w:p>
        </w:tc>
        <w:tc>
          <w:tcPr>
            <w:tcW w:w="4143" w:type="dxa"/>
          </w:tcPr>
          <w:p w:rsidR="001456BF" w:rsidRDefault="001456BF" w:rsidP="0065142B">
            <w:pPr>
              <w:rPr>
                <w:rFonts w:ascii="Times New Roman" w:hAnsi="Times New Roman" w:cs="Times New Roman"/>
                <w:sz w:val="24"/>
                <w:szCs w:val="24"/>
              </w:rPr>
            </w:pPr>
            <w:r w:rsidRPr="00141B20">
              <w:rPr>
                <w:rFonts w:ascii="Times New Roman" w:hAnsi="Times New Roman" w:cs="Times New Roman"/>
                <w:sz w:val="24"/>
                <w:szCs w:val="24"/>
              </w:rPr>
              <w:t>Abrahamsson kap. 7</w:t>
            </w:r>
          </w:p>
          <w:p w:rsidR="001456BF" w:rsidRDefault="001456BF" w:rsidP="0065142B">
            <w:pPr>
              <w:rPr>
                <w:rFonts w:ascii="Times New Roman" w:hAnsi="Times New Roman" w:cs="Times New Roman"/>
                <w:sz w:val="24"/>
                <w:szCs w:val="24"/>
              </w:rPr>
            </w:pPr>
          </w:p>
          <w:p w:rsidR="001456BF" w:rsidRPr="00141B20" w:rsidRDefault="001456BF" w:rsidP="0065142B">
            <w:pPr>
              <w:rPr>
                <w:rFonts w:ascii="Times New Roman" w:hAnsi="Times New Roman" w:cs="Times New Roman"/>
                <w:sz w:val="24"/>
                <w:szCs w:val="24"/>
              </w:rPr>
            </w:pPr>
          </w:p>
        </w:tc>
      </w:tr>
      <w:tr w:rsidR="001456BF" w:rsidRPr="00C17A8E" w:rsidTr="0065142B">
        <w:tc>
          <w:tcPr>
            <w:tcW w:w="1264" w:type="dxa"/>
          </w:tcPr>
          <w:p w:rsidR="001456BF" w:rsidRPr="001C257C" w:rsidRDefault="001456BF" w:rsidP="0065142B">
            <w:pPr>
              <w:rPr>
                <w:rFonts w:ascii="Times New Roman" w:hAnsi="Times New Roman" w:cs="Times New Roman"/>
                <w:b/>
                <w:sz w:val="24"/>
                <w:szCs w:val="24"/>
              </w:rPr>
            </w:pPr>
            <w:r w:rsidRPr="001C257C">
              <w:rPr>
                <w:rFonts w:ascii="Times New Roman" w:hAnsi="Times New Roman" w:cs="Times New Roman"/>
                <w:b/>
                <w:sz w:val="24"/>
                <w:szCs w:val="24"/>
              </w:rPr>
              <w:t>Lekt 6</w:t>
            </w:r>
          </w:p>
          <w:p w:rsidR="001456BF" w:rsidRDefault="001456BF" w:rsidP="0065142B">
            <w:pPr>
              <w:rPr>
                <w:rFonts w:ascii="Times New Roman" w:hAnsi="Times New Roman" w:cs="Times New Roman"/>
                <w:sz w:val="24"/>
                <w:szCs w:val="24"/>
              </w:rPr>
            </w:pPr>
            <w:r>
              <w:rPr>
                <w:rFonts w:ascii="Times New Roman" w:hAnsi="Times New Roman" w:cs="Times New Roman"/>
                <w:sz w:val="24"/>
                <w:szCs w:val="24"/>
              </w:rPr>
              <w:t>V 40</w:t>
            </w:r>
          </w:p>
          <w:p w:rsidR="001456BF" w:rsidRPr="00C17A8E" w:rsidRDefault="001456BF" w:rsidP="0065142B">
            <w:pPr>
              <w:rPr>
                <w:rFonts w:ascii="Times New Roman" w:hAnsi="Times New Roman" w:cs="Times New Roman"/>
                <w:sz w:val="24"/>
                <w:szCs w:val="24"/>
              </w:rPr>
            </w:pPr>
            <w:r>
              <w:rPr>
                <w:rFonts w:ascii="Times New Roman" w:hAnsi="Times New Roman" w:cs="Times New Roman"/>
                <w:sz w:val="24"/>
                <w:szCs w:val="24"/>
              </w:rPr>
              <w:t>On 3/10</w:t>
            </w:r>
          </w:p>
        </w:tc>
        <w:tc>
          <w:tcPr>
            <w:tcW w:w="3235" w:type="dxa"/>
          </w:tcPr>
          <w:p w:rsidR="001456BF" w:rsidRDefault="001456BF" w:rsidP="0065142B">
            <w:pPr>
              <w:rPr>
                <w:rFonts w:ascii="Times New Roman" w:hAnsi="Times New Roman" w:cs="Times New Roman"/>
                <w:sz w:val="24"/>
                <w:szCs w:val="24"/>
              </w:rPr>
            </w:pPr>
            <w:r>
              <w:rPr>
                <w:rFonts w:ascii="Times New Roman" w:hAnsi="Times New Roman" w:cs="Times New Roman"/>
                <w:sz w:val="24"/>
                <w:szCs w:val="24"/>
              </w:rPr>
              <w:t>Språk 2</w:t>
            </w:r>
          </w:p>
          <w:p w:rsidR="001456BF" w:rsidRDefault="001456BF" w:rsidP="0065142B">
            <w:pPr>
              <w:rPr>
                <w:rFonts w:ascii="Times New Roman" w:hAnsi="Times New Roman" w:cs="Times New Roman"/>
                <w:sz w:val="24"/>
                <w:szCs w:val="24"/>
              </w:rPr>
            </w:pPr>
          </w:p>
          <w:p w:rsidR="001456BF" w:rsidRDefault="001456BF" w:rsidP="0065142B">
            <w:pPr>
              <w:rPr>
                <w:rFonts w:ascii="Times New Roman" w:hAnsi="Times New Roman" w:cs="Times New Roman"/>
                <w:sz w:val="24"/>
                <w:szCs w:val="24"/>
              </w:rPr>
            </w:pPr>
          </w:p>
          <w:p w:rsidR="001456BF" w:rsidRPr="00C17A8E" w:rsidRDefault="001456BF" w:rsidP="0065142B">
            <w:pPr>
              <w:rPr>
                <w:rFonts w:ascii="Times New Roman" w:hAnsi="Times New Roman" w:cs="Times New Roman"/>
                <w:sz w:val="24"/>
                <w:szCs w:val="24"/>
              </w:rPr>
            </w:pPr>
            <w:r>
              <w:rPr>
                <w:rFonts w:ascii="Times New Roman" w:hAnsi="Times New Roman" w:cs="Times New Roman"/>
                <w:sz w:val="24"/>
                <w:szCs w:val="24"/>
              </w:rPr>
              <w:t>Redovisning grupparbete</w:t>
            </w:r>
          </w:p>
        </w:tc>
        <w:tc>
          <w:tcPr>
            <w:tcW w:w="4143" w:type="dxa"/>
          </w:tcPr>
          <w:p w:rsidR="001456BF" w:rsidRDefault="001456BF" w:rsidP="0065142B">
            <w:pPr>
              <w:rPr>
                <w:rFonts w:ascii="Times New Roman" w:hAnsi="Times New Roman" w:cs="Times New Roman"/>
                <w:sz w:val="24"/>
                <w:szCs w:val="24"/>
              </w:rPr>
            </w:pPr>
            <w:r>
              <w:rPr>
                <w:rFonts w:ascii="Times New Roman" w:hAnsi="Times New Roman" w:cs="Times New Roman"/>
                <w:sz w:val="24"/>
                <w:szCs w:val="24"/>
              </w:rPr>
              <w:t>Abrahamsson, kap. 6</w:t>
            </w:r>
          </w:p>
          <w:p w:rsidR="001456BF" w:rsidRDefault="001456BF" w:rsidP="0065142B">
            <w:pPr>
              <w:rPr>
                <w:rFonts w:ascii="Times New Roman" w:hAnsi="Times New Roman" w:cs="Times New Roman"/>
                <w:sz w:val="24"/>
                <w:szCs w:val="24"/>
              </w:rPr>
            </w:pPr>
            <w:proofErr w:type="spellStart"/>
            <w:r w:rsidRPr="00141B20">
              <w:rPr>
                <w:rFonts w:ascii="Times New Roman" w:hAnsi="Times New Roman" w:cs="Times New Roman"/>
                <w:sz w:val="24"/>
                <w:szCs w:val="24"/>
              </w:rPr>
              <w:t>Hyltenstam</w:t>
            </w:r>
            <w:proofErr w:type="spellEnd"/>
            <w:r w:rsidRPr="00141B20">
              <w:rPr>
                <w:rFonts w:ascii="Times New Roman" w:hAnsi="Times New Roman" w:cs="Times New Roman"/>
                <w:sz w:val="24"/>
                <w:szCs w:val="24"/>
              </w:rPr>
              <w:t xml:space="preserve"> </w:t>
            </w:r>
            <w:r>
              <w:rPr>
                <w:rFonts w:ascii="Times New Roman" w:hAnsi="Times New Roman" w:cs="Times New Roman"/>
                <w:sz w:val="24"/>
                <w:szCs w:val="24"/>
              </w:rPr>
              <w:t xml:space="preserve">&amp; Lindberg, </w:t>
            </w:r>
            <w:r w:rsidRPr="00141B20">
              <w:rPr>
                <w:rFonts w:ascii="Times New Roman" w:hAnsi="Times New Roman" w:cs="Times New Roman"/>
                <w:sz w:val="24"/>
                <w:szCs w:val="24"/>
              </w:rPr>
              <w:t>kap.</w:t>
            </w:r>
            <w:r>
              <w:rPr>
                <w:rFonts w:ascii="Times New Roman" w:hAnsi="Times New Roman" w:cs="Times New Roman"/>
                <w:sz w:val="24"/>
                <w:szCs w:val="24"/>
              </w:rPr>
              <w:t xml:space="preserve"> 2</w:t>
            </w:r>
          </w:p>
          <w:p w:rsidR="001456BF" w:rsidRDefault="001456BF" w:rsidP="0065142B">
            <w:pPr>
              <w:rPr>
                <w:rFonts w:ascii="Times New Roman" w:hAnsi="Times New Roman" w:cs="Times New Roman"/>
                <w:sz w:val="24"/>
                <w:szCs w:val="24"/>
              </w:rPr>
            </w:pPr>
          </w:p>
          <w:p w:rsidR="001456BF" w:rsidRPr="00141B20" w:rsidRDefault="001456BF" w:rsidP="0065142B">
            <w:pPr>
              <w:rPr>
                <w:rFonts w:ascii="Times New Roman" w:hAnsi="Times New Roman" w:cs="Times New Roman"/>
                <w:sz w:val="24"/>
                <w:szCs w:val="24"/>
              </w:rPr>
            </w:pPr>
            <w:r>
              <w:rPr>
                <w:rFonts w:ascii="Times New Roman" w:hAnsi="Times New Roman" w:cs="Times New Roman"/>
                <w:sz w:val="24"/>
                <w:szCs w:val="24"/>
              </w:rPr>
              <w:t>Valfri artikel</w:t>
            </w:r>
          </w:p>
        </w:tc>
      </w:tr>
      <w:tr w:rsidR="001456BF" w:rsidRPr="00C17A8E" w:rsidTr="0065142B">
        <w:tc>
          <w:tcPr>
            <w:tcW w:w="1264" w:type="dxa"/>
          </w:tcPr>
          <w:p w:rsidR="001456BF" w:rsidRPr="001C257C" w:rsidRDefault="001456BF" w:rsidP="0065142B">
            <w:pPr>
              <w:rPr>
                <w:rFonts w:ascii="Times New Roman" w:hAnsi="Times New Roman" w:cs="Times New Roman"/>
                <w:b/>
                <w:sz w:val="24"/>
                <w:szCs w:val="24"/>
              </w:rPr>
            </w:pPr>
            <w:r w:rsidRPr="001C257C">
              <w:rPr>
                <w:rFonts w:ascii="Times New Roman" w:hAnsi="Times New Roman" w:cs="Times New Roman"/>
                <w:b/>
                <w:sz w:val="24"/>
                <w:szCs w:val="24"/>
              </w:rPr>
              <w:t>Lekt 7</w:t>
            </w:r>
          </w:p>
          <w:p w:rsidR="001456BF" w:rsidRDefault="001456BF" w:rsidP="0065142B">
            <w:pPr>
              <w:rPr>
                <w:rFonts w:ascii="Times New Roman" w:hAnsi="Times New Roman" w:cs="Times New Roman"/>
                <w:sz w:val="24"/>
                <w:szCs w:val="24"/>
              </w:rPr>
            </w:pPr>
            <w:r>
              <w:rPr>
                <w:rFonts w:ascii="Times New Roman" w:hAnsi="Times New Roman" w:cs="Times New Roman"/>
                <w:sz w:val="24"/>
                <w:szCs w:val="24"/>
              </w:rPr>
              <w:t>V 41</w:t>
            </w:r>
          </w:p>
          <w:p w:rsidR="001456BF" w:rsidRPr="00C17A8E" w:rsidRDefault="001456BF" w:rsidP="0065142B">
            <w:pPr>
              <w:rPr>
                <w:rFonts w:ascii="Times New Roman" w:hAnsi="Times New Roman" w:cs="Times New Roman"/>
                <w:sz w:val="24"/>
                <w:szCs w:val="24"/>
              </w:rPr>
            </w:pPr>
            <w:r>
              <w:rPr>
                <w:rFonts w:ascii="Times New Roman" w:hAnsi="Times New Roman" w:cs="Times New Roman"/>
                <w:sz w:val="24"/>
                <w:szCs w:val="24"/>
              </w:rPr>
              <w:t>On 10/10</w:t>
            </w:r>
          </w:p>
        </w:tc>
        <w:tc>
          <w:tcPr>
            <w:tcW w:w="3235" w:type="dxa"/>
          </w:tcPr>
          <w:p w:rsidR="001456BF" w:rsidRPr="00C17A8E" w:rsidRDefault="001456BF" w:rsidP="0065142B">
            <w:pPr>
              <w:rPr>
                <w:rFonts w:ascii="Times New Roman" w:hAnsi="Times New Roman" w:cs="Times New Roman"/>
                <w:sz w:val="24"/>
                <w:szCs w:val="24"/>
              </w:rPr>
            </w:pPr>
            <w:r>
              <w:rPr>
                <w:rFonts w:ascii="Times New Roman" w:hAnsi="Times New Roman" w:cs="Times New Roman"/>
                <w:sz w:val="24"/>
                <w:szCs w:val="24"/>
              </w:rPr>
              <w:t>Språkinlärare</w:t>
            </w:r>
          </w:p>
        </w:tc>
        <w:tc>
          <w:tcPr>
            <w:tcW w:w="4143" w:type="dxa"/>
          </w:tcPr>
          <w:p w:rsidR="001456BF" w:rsidRDefault="001456BF" w:rsidP="0065142B">
            <w:pPr>
              <w:rPr>
                <w:rFonts w:ascii="Times New Roman" w:hAnsi="Times New Roman" w:cs="Times New Roman"/>
                <w:sz w:val="24"/>
                <w:szCs w:val="24"/>
              </w:rPr>
            </w:pPr>
            <w:r w:rsidRPr="00141B20">
              <w:rPr>
                <w:rFonts w:ascii="Times New Roman" w:hAnsi="Times New Roman" w:cs="Times New Roman"/>
                <w:sz w:val="24"/>
                <w:szCs w:val="24"/>
              </w:rPr>
              <w:t>Abrahamsson kap. 9</w:t>
            </w:r>
          </w:p>
          <w:p w:rsidR="001456BF" w:rsidRPr="00141B20" w:rsidRDefault="001456BF" w:rsidP="0065142B">
            <w:pPr>
              <w:rPr>
                <w:rFonts w:ascii="Times New Roman" w:hAnsi="Times New Roman" w:cs="Times New Roman"/>
                <w:sz w:val="24"/>
                <w:szCs w:val="24"/>
              </w:rPr>
            </w:pPr>
            <w:proofErr w:type="spellStart"/>
            <w:r w:rsidRPr="00141B20">
              <w:rPr>
                <w:rFonts w:ascii="Times New Roman" w:hAnsi="Times New Roman" w:cs="Times New Roman"/>
                <w:sz w:val="24"/>
                <w:szCs w:val="24"/>
              </w:rPr>
              <w:t>Hyltenstam</w:t>
            </w:r>
            <w:proofErr w:type="spellEnd"/>
            <w:r w:rsidRPr="00141B20">
              <w:rPr>
                <w:rFonts w:ascii="Times New Roman" w:hAnsi="Times New Roman" w:cs="Times New Roman"/>
                <w:sz w:val="24"/>
                <w:szCs w:val="24"/>
              </w:rPr>
              <w:t xml:space="preserve"> </w:t>
            </w:r>
            <w:r>
              <w:rPr>
                <w:rFonts w:ascii="Times New Roman" w:hAnsi="Times New Roman" w:cs="Times New Roman"/>
                <w:sz w:val="24"/>
                <w:szCs w:val="24"/>
              </w:rPr>
              <w:t xml:space="preserve">&amp; Lindberg, </w:t>
            </w:r>
            <w:r w:rsidRPr="00141B20">
              <w:rPr>
                <w:rFonts w:ascii="Times New Roman" w:hAnsi="Times New Roman" w:cs="Times New Roman"/>
                <w:sz w:val="24"/>
                <w:szCs w:val="24"/>
              </w:rPr>
              <w:t>kap. 7</w:t>
            </w:r>
            <w:r>
              <w:rPr>
                <w:rFonts w:ascii="Times New Roman" w:hAnsi="Times New Roman" w:cs="Times New Roman"/>
                <w:sz w:val="24"/>
                <w:szCs w:val="24"/>
              </w:rPr>
              <w:t>, 8</w:t>
            </w:r>
          </w:p>
        </w:tc>
      </w:tr>
      <w:tr w:rsidR="001456BF" w:rsidRPr="00C17A8E" w:rsidTr="0065142B">
        <w:tc>
          <w:tcPr>
            <w:tcW w:w="1264" w:type="dxa"/>
          </w:tcPr>
          <w:p w:rsidR="001456BF" w:rsidRPr="001C257C" w:rsidRDefault="001456BF" w:rsidP="0065142B">
            <w:pPr>
              <w:rPr>
                <w:rFonts w:ascii="Times New Roman" w:hAnsi="Times New Roman" w:cs="Times New Roman"/>
                <w:b/>
                <w:sz w:val="24"/>
                <w:szCs w:val="24"/>
              </w:rPr>
            </w:pPr>
            <w:r w:rsidRPr="001C257C">
              <w:rPr>
                <w:rFonts w:ascii="Times New Roman" w:hAnsi="Times New Roman" w:cs="Times New Roman"/>
                <w:b/>
                <w:sz w:val="24"/>
                <w:szCs w:val="24"/>
              </w:rPr>
              <w:t>Lekt 8</w:t>
            </w:r>
          </w:p>
          <w:p w:rsidR="001456BF" w:rsidRDefault="001456BF" w:rsidP="0065142B">
            <w:pPr>
              <w:rPr>
                <w:rFonts w:ascii="Times New Roman" w:hAnsi="Times New Roman" w:cs="Times New Roman"/>
                <w:sz w:val="24"/>
                <w:szCs w:val="24"/>
              </w:rPr>
            </w:pPr>
            <w:r>
              <w:rPr>
                <w:rFonts w:ascii="Times New Roman" w:hAnsi="Times New Roman" w:cs="Times New Roman"/>
                <w:sz w:val="24"/>
                <w:szCs w:val="24"/>
              </w:rPr>
              <w:t>V 42</w:t>
            </w:r>
          </w:p>
          <w:p w:rsidR="001456BF" w:rsidRPr="00C17A8E" w:rsidRDefault="001456BF" w:rsidP="0065142B">
            <w:pPr>
              <w:rPr>
                <w:rFonts w:ascii="Times New Roman" w:hAnsi="Times New Roman" w:cs="Times New Roman"/>
                <w:sz w:val="24"/>
                <w:szCs w:val="24"/>
              </w:rPr>
            </w:pPr>
            <w:r>
              <w:rPr>
                <w:rFonts w:ascii="Times New Roman" w:hAnsi="Times New Roman" w:cs="Times New Roman"/>
                <w:sz w:val="24"/>
                <w:szCs w:val="24"/>
              </w:rPr>
              <w:t>On 17/10</w:t>
            </w:r>
          </w:p>
        </w:tc>
        <w:tc>
          <w:tcPr>
            <w:tcW w:w="3235" w:type="dxa"/>
          </w:tcPr>
          <w:p w:rsidR="001456BF" w:rsidRDefault="001456BF" w:rsidP="0065142B">
            <w:pPr>
              <w:rPr>
                <w:rFonts w:ascii="Times New Roman" w:hAnsi="Times New Roman" w:cs="Times New Roman"/>
                <w:sz w:val="24"/>
                <w:szCs w:val="24"/>
              </w:rPr>
            </w:pPr>
            <w:r>
              <w:rPr>
                <w:rFonts w:ascii="Times New Roman" w:hAnsi="Times New Roman" w:cs="Times New Roman"/>
                <w:sz w:val="24"/>
                <w:szCs w:val="24"/>
              </w:rPr>
              <w:t xml:space="preserve">Undervisningens roll </w:t>
            </w:r>
          </w:p>
          <w:p w:rsidR="001456BF" w:rsidRDefault="001456BF" w:rsidP="0065142B">
            <w:pPr>
              <w:rPr>
                <w:rFonts w:ascii="Times New Roman" w:hAnsi="Times New Roman" w:cs="Times New Roman"/>
                <w:sz w:val="24"/>
                <w:szCs w:val="24"/>
              </w:rPr>
            </w:pPr>
          </w:p>
          <w:p w:rsidR="001456BF" w:rsidRDefault="001456BF" w:rsidP="0065142B">
            <w:pPr>
              <w:rPr>
                <w:rFonts w:ascii="Times New Roman" w:hAnsi="Times New Roman" w:cs="Times New Roman"/>
                <w:sz w:val="24"/>
                <w:szCs w:val="24"/>
              </w:rPr>
            </w:pPr>
          </w:p>
          <w:p w:rsidR="001456BF" w:rsidRDefault="001456BF" w:rsidP="0065142B">
            <w:pPr>
              <w:rPr>
                <w:rFonts w:ascii="Times New Roman" w:hAnsi="Times New Roman" w:cs="Times New Roman"/>
                <w:sz w:val="24"/>
                <w:szCs w:val="24"/>
              </w:rPr>
            </w:pPr>
            <w:r>
              <w:rPr>
                <w:rFonts w:ascii="Times New Roman" w:hAnsi="Times New Roman" w:cs="Times New Roman"/>
                <w:sz w:val="24"/>
                <w:szCs w:val="24"/>
              </w:rPr>
              <w:t>Ordinlärning</w:t>
            </w:r>
          </w:p>
          <w:p w:rsidR="001456BF" w:rsidRDefault="001456BF" w:rsidP="0065142B">
            <w:pPr>
              <w:rPr>
                <w:rFonts w:ascii="Times New Roman" w:hAnsi="Times New Roman" w:cs="Times New Roman"/>
                <w:sz w:val="24"/>
                <w:szCs w:val="24"/>
              </w:rPr>
            </w:pPr>
          </w:p>
          <w:p w:rsidR="001456BF" w:rsidRDefault="001456BF" w:rsidP="0065142B">
            <w:pPr>
              <w:rPr>
                <w:rFonts w:ascii="Times New Roman" w:hAnsi="Times New Roman" w:cs="Times New Roman"/>
                <w:sz w:val="24"/>
                <w:szCs w:val="24"/>
              </w:rPr>
            </w:pPr>
            <w:r>
              <w:rPr>
                <w:rFonts w:ascii="Times New Roman" w:hAnsi="Times New Roman" w:cs="Times New Roman"/>
                <w:sz w:val="24"/>
                <w:szCs w:val="24"/>
              </w:rPr>
              <w:t>Kunskapssummering</w:t>
            </w:r>
          </w:p>
          <w:p w:rsidR="001456BF" w:rsidRPr="00C17A8E" w:rsidRDefault="001456BF" w:rsidP="0065142B">
            <w:pPr>
              <w:rPr>
                <w:rFonts w:ascii="Times New Roman" w:hAnsi="Times New Roman" w:cs="Times New Roman"/>
                <w:sz w:val="24"/>
                <w:szCs w:val="24"/>
              </w:rPr>
            </w:pPr>
            <w:r>
              <w:rPr>
                <w:rFonts w:ascii="Times New Roman" w:hAnsi="Times New Roman" w:cs="Times New Roman"/>
                <w:sz w:val="24"/>
                <w:szCs w:val="24"/>
              </w:rPr>
              <w:t>Utdelning av hemtentamen</w:t>
            </w:r>
          </w:p>
        </w:tc>
        <w:tc>
          <w:tcPr>
            <w:tcW w:w="4143" w:type="dxa"/>
          </w:tcPr>
          <w:p w:rsidR="001456BF" w:rsidRDefault="001456BF" w:rsidP="0065142B">
            <w:pPr>
              <w:rPr>
                <w:rFonts w:ascii="Times New Roman" w:hAnsi="Times New Roman" w:cs="Times New Roman"/>
                <w:sz w:val="24"/>
                <w:szCs w:val="24"/>
              </w:rPr>
            </w:pPr>
            <w:r w:rsidRPr="00141B20">
              <w:rPr>
                <w:rFonts w:ascii="Times New Roman" w:hAnsi="Times New Roman" w:cs="Times New Roman"/>
                <w:sz w:val="24"/>
                <w:szCs w:val="24"/>
              </w:rPr>
              <w:t>Abrahamsson kap. 8</w:t>
            </w:r>
          </w:p>
          <w:p w:rsidR="001456BF" w:rsidRPr="00141B20" w:rsidRDefault="001456BF" w:rsidP="0065142B">
            <w:pPr>
              <w:rPr>
                <w:rFonts w:ascii="Times New Roman" w:hAnsi="Times New Roman" w:cs="Times New Roman"/>
                <w:sz w:val="24"/>
                <w:szCs w:val="24"/>
              </w:rPr>
            </w:pPr>
            <w:proofErr w:type="spellStart"/>
            <w:r w:rsidRPr="00141B20">
              <w:rPr>
                <w:rFonts w:ascii="Times New Roman" w:hAnsi="Times New Roman" w:cs="Times New Roman"/>
                <w:sz w:val="24"/>
                <w:szCs w:val="24"/>
              </w:rPr>
              <w:t>Hyltenstam</w:t>
            </w:r>
            <w:proofErr w:type="spellEnd"/>
            <w:r w:rsidRPr="00141B20">
              <w:rPr>
                <w:rFonts w:ascii="Times New Roman" w:hAnsi="Times New Roman" w:cs="Times New Roman"/>
                <w:sz w:val="24"/>
                <w:szCs w:val="24"/>
              </w:rPr>
              <w:t xml:space="preserve"> </w:t>
            </w:r>
            <w:r>
              <w:rPr>
                <w:rFonts w:ascii="Times New Roman" w:hAnsi="Times New Roman" w:cs="Times New Roman"/>
                <w:sz w:val="24"/>
                <w:szCs w:val="24"/>
              </w:rPr>
              <w:t xml:space="preserve">&amp; Lindberg, </w:t>
            </w:r>
            <w:r w:rsidRPr="00141B20">
              <w:rPr>
                <w:rFonts w:ascii="Times New Roman" w:hAnsi="Times New Roman" w:cs="Times New Roman"/>
                <w:sz w:val="24"/>
                <w:szCs w:val="24"/>
              </w:rPr>
              <w:t xml:space="preserve">kap. 17, 20 </w:t>
            </w:r>
          </w:p>
          <w:p w:rsidR="001456BF" w:rsidRDefault="001456BF" w:rsidP="0065142B">
            <w:pPr>
              <w:rPr>
                <w:rFonts w:ascii="Times New Roman" w:hAnsi="Times New Roman" w:cs="Times New Roman"/>
                <w:sz w:val="24"/>
                <w:szCs w:val="24"/>
              </w:rPr>
            </w:pPr>
          </w:p>
          <w:p w:rsidR="001456BF" w:rsidRPr="00141B20" w:rsidRDefault="001456BF" w:rsidP="0065142B">
            <w:pPr>
              <w:rPr>
                <w:rFonts w:ascii="Times New Roman" w:hAnsi="Times New Roman" w:cs="Times New Roman"/>
                <w:sz w:val="24"/>
                <w:szCs w:val="24"/>
              </w:rPr>
            </w:pPr>
            <w:proofErr w:type="spellStart"/>
            <w:r w:rsidRPr="00141B20">
              <w:rPr>
                <w:rFonts w:ascii="Times New Roman" w:hAnsi="Times New Roman" w:cs="Times New Roman"/>
                <w:sz w:val="24"/>
                <w:szCs w:val="24"/>
              </w:rPr>
              <w:t>Hyltenstam</w:t>
            </w:r>
            <w:proofErr w:type="spellEnd"/>
            <w:r w:rsidRPr="00141B20">
              <w:rPr>
                <w:rFonts w:ascii="Times New Roman" w:hAnsi="Times New Roman" w:cs="Times New Roman"/>
                <w:sz w:val="24"/>
                <w:szCs w:val="24"/>
              </w:rPr>
              <w:t xml:space="preserve"> </w:t>
            </w:r>
            <w:r>
              <w:rPr>
                <w:rFonts w:ascii="Times New Roman" w:hAnsi="Times New Roman" w:cs="Times New Roman"/>
                <w:sz w:val="24"/>
                <w:szCs w:val="24"/>
              </w:rPr>
              <w:t xml:space="preserve">&amp; Lindberg, </w:t>
            </w:r>
            <w:r w:rsidRPr="00141B20">
              <w:rPr>
                <w:rFonts w:ascii="Times New Roman" w:hAnsi="Times New Roman" w:cs="Times New Roman"/>
                <w:sz w:val="24"/>
                <w:szCs w:val="24"/>
              </w:rPr>
              <w:t>kap.  5</w:t>
            </w:r>
            <w:r>
              <w:rPr>
                <w:rFonts w:ascii="Times New Roman" w:hAnsi="Times New Roman" w:cs="Times New Roman"/>
                <w:sz w:val="24"/>
                <w:szCs w:val="24"/>
              </w:rPr>
              <w:t xml:space="preserve">, </w:t>
            </w:r>
            <w:r w:rsidRPr="00141B20">
              <w:rPr>
                <w:rFonts w:ascii="Times New Roman" w:hAnsi="Times New Roman" w:cs="Times New Roman"/>
                <w:sz w:val="24"/>
                <w:szCs w:val="24"/>
              </w:rPr>
              <w:t xml:space="preserve">6 </w:t>
            </w:r>
          </w:p>
        </w:tc>
      </w:tr>
      <w:tr w:rsidR="001456BF" w:rsidRPr="00C17A8E" w:rsidTr="0065142B">
        <w:tc>
          <w:tcPr>
            <w:tcW w:w="1264" w:type="dxa"/>
          </w:tcPr>
          <w:p w:rsidR="001456BF" w:rsidRDefault="001456BF" w:rsidP="0065142B">
            <w:pPr>
              <w:rPr>
                <w:rFonts w:ascii="Times New Roman" w:hAnsi="Times New Roman" w:cs="Times New Roman"/>
                <w:b/>
                <w:sz w:val="24"/>
                <w:szCs w:val="24"/>
              </w:rPr>
            </w:pPr>
            <w:r>
              <w:rPr>
                <w:rFonts w:ascii="Times New Roman" w:hAnsi="Times New Roman" w:cs="Times New Roman"/>
                <w:b/>
                <w:sz w:val="24"/>
                <w:szCs w:val="24"/>
              </w:rPr>
              <w:t>V 44</w:t>
            </w:r>
          </w:p>
          <w:p w:rsidR="001456BF" w:rsidRPr="00770C33" w:rsidRDefault="00537D89" w:rsidP="0065142B">
            <w:pPr>
              <w:rPr>
                <w:rFonts w:ascii="Times New Roman" w:hAnsi="Times New Roman" w:cs="Times New Roman"/>
                <w:sz w:val="24"/>
                <w:szCs w:val="24"/>
              </w:rPr>
            </w:pPr>
            <w:r w:rsidRPr="00770C33">
              <w:rPr>
                <w:rFonts w:ascii="Times New Roman" w:hAnsi="Times New Roman" w:cs="Times New Roman"/>
                <w:sz w:val="24"/>
                <w:szCs w:val="24"/>
              </w:rPr>
              <w:t>Sö</w:t>
            </w:r>
            <w:r w:rsidR="001456BF" w:rsidRPr="00770C33">
              <w:rPr>
                <w:rFonts w:ascii="Times New Roman" w:hAnsi="Times New Roman" w:cs="Times New Roman"/>
                <w:sz w:val="24"/>
                <w:szCs w:val="24"/>
              </w:rPr>
              <w:t xml:space="preserve"> </w:t>
            </w:r>
            <w:r w:rsidRPr="00770C33">
              <w:rPr>
                <w:rFonts w:ascii="Times New Roman" w:hAnsi="Times New Roman" w:cs="Times New Roman"/>
                <w:sz w:val="24"/>
                <w:szCs w:val="24"/>
              </w:rPr>
              <w:t>4</w:t>
            </w:r>
            <w:r w:rsidR="001456BF" w:rsidRPr="00770C33">
              <w:rPr>
                <w:rFonts w:ascii="Times New Roman" w:hAnsi="Times New Roman" w:cs="Times New Roman"/>
                <w:sz w:val="24"/>
                <w:szCs w:val="24"/>
              </w:rPr>
              <w:t>/11</w:t>
            </w:r>
          </w:p>
        </w:tc>
        <w:tc>
          <w:tcPr>
            <w:tcW w:w="3235" w:type="dxa"/>
          </w:tcPr>
          <w:p w:rsidR="001456BF" w:rsidRDefault="001456BF" w:rsidP="0065142B">
            <w:pPr>
              <w:rPr>
                <w:rFonts w:ascii="Times New Roman" w:hAnsi="Times New Roman" w:cs="Times New Roman"/>
                <w:sz w:val="24"/>
                <w:szCs w:val="24"/>
              </w:rPr>
            </w:pPr>
            <w:r>
              <w:rPr>
                <w:rFonts w:ascii="Times New Roman" w:hAnsi="Times New Roman" w:cs="Times New Roman"/>
                <w:sz w:val="24"/>
                <w:szCs w:val="24"/>
              </w:rPr>
              <w:t xml:space="preserve">Inlämning hemtentamen </w:t>
            </w:r>
            <w:proofErr w:type="spellStart"/>
            <w:r>
              <w:rPr>
                <w:rFonts w:ascii="Times New Roman" w:hAnsi="Times New Roman" w:cs="Times New Roman"/>
                <w:sz w:val="24"/>
                <w:szCs w:val="24"/>
              </w:rPr>
              <w:t>Lisam</w:t>
            </w:r>
            <w:proofErr w:type="spellEnd"/>
          </w:p>
          <w:p w:rsidR="001456BF" w:rsidRDefault="001456BF" w:rsidP="0065142B">
            <w:pPr>
              <w:rPr>
                <w:rFonts w:ascii="Times New Roman" w:hAnsi="Times New Roman" w:cs="Times New Roman"/>
                <w:sz w:val="24"/>
                <w:szCs w:val="24"/>
              </w:rPr>
            </w:pPr>
          </w:p>
        </w:tc>
        <w:tc>
          <w:tcPr>
            <w:tcW w:w="4143" w:type="dxa"/>
          </w:tcPr>
          <w:p w:rsidR="001456BF" w:rsidRPr="00141B20" w:rsidRDefault="001456BF" w:rsidP="0065142B">
            <w:pPr>
              <w:rPr>
                <w:rFonts w:ascii="Times New Roman" w:hAnsi="Times New Roman" w:cs="Times New Roman"/>
                <w:sz w:val="24"/>
                <w:szCs w:val="24"/>
              </w:rPr>
            </w:pPr>
          </w:p>
        </w:tc>
      </w:tr>
    </w:tbl>
    <w:p w:rsidR="00537D89" w:rsidRDefault="00537D89" w:rsidP="001456BF">
      <w:pPr>
        <w:rPr>
          <w:rFonts w:ascii="Times New Roman" w:hAnsi="Times New Roman" w:cs="Times New Roman"/>
          <w:color w:val="000000"/>
          <w:sz w:val="24"/>
          <w:szCs w:val="24"/>
        </w:rPr>
      </w:pPr>
    </w:p>
    <w:p w:rsidR="001456BF" w:rsidRPr="00537D89" w:rsidRDefault="00537D89" w:rsidP="001456BF">
      <w:pPr>
        <w:rPr>
          <w:rFonts w:ascii="Times New Roman" w:hAnsi="Times New Roman" w:cs="Times New Roman"/>
          <w:color w:val="000000"/>
          <w:sz w:val="24"/>
          <w:szCs w:val="24"/>
        </w:rPr>
      </w:pPr>
      <w:r w:rsidRPr="00537D89">
        <w:rPr>
          <w:rFonts w:ascii="Times New Roman" w:hAnsi="Times New Roman" w:cs="Times New Roman"/>
          <w:color w:val="000000"/>
          <w:sz w:val="24"/>
          <w:szCs w:val="24"/>
        </w:rPr>
        <w:t>Inlämning kompletteringar v. 48 sö 2/12</w:t>
      </w:r>
    </w:p>
    <w:p w:rsidR="002E590A" w:rsidRDefault="002E590A" w:rsidP="002E590A">
      <w:pPr>
        <w:pStyle w:val="Default"/>
        <w:spacing w:line="360" w:lineRule="auto"/>
        <w:rPr>
          <w:rStyle w:val="Hyperlnk"/>
          <w:rFonts w:ascii="Times New Roman" w:hAnsi="Times New Roman" w:cs="Times New Roman"/>
        </w:rPr>
      </w:pPr>
    </w:p>
    <w:p w:rsidR="002E590A" w:rsidRDefault="002E590A" w:rsidP="002E590A">
      <w:pPr>
        <w:pStyle w:val="Default"/>
        <w:spacing w:line="360" w:lineRule="auto"/>
        <w:rPr>
          <w:rStyle w:val="Hyperlnk"/>
          <w:rFonts w:ascii="Times New Roman" w:hAnsi="Times New Roman" w:cs="Times New Roman"/>
        </w:rPr>
      </w:pPr>
      <w:bookmarkStart w:id="0" w:name="_GoBack"/>
      <w:bookmarkEnd w:id="0"/>
    </w:p>
    <w:p w:rsidR="002E590A" w:rsidRDefault="002E590A" w:rsidP="002E590A">
      <w:pPr>
        <w:pStyle w:val="Default"/>
        <w:spacing w:line="360" w:lineRule="auto"/>
        <w:rPr>
          <w:rStyle w:val="Hyperlnk"/>
          <w:rFonts w:ascii="Times New Roman" w:hAnsi="Times New Roman" w:cs="Times New Roman"/>
        </w:rPr>
      </w:pPr>
    </w:p>
    <w:p w:rsidR="001456BF" w:rsidRPr="001456BF" w:rsidRDefault="001456BF" w:rsidP="001456BF">
      <w:pPr>
        <w:pStyle w:val="Rubrik2"/>
        <w:rPr>
          <w:rFonts w:eastAsia="Times New Roman"/>
          <w:lang w:eastAsia="sv-SE"/>
        </w:rPr>
      </w:pPr>
      <w:r w:rsidRPr="001456BF">
        <w:rPr>
          <w:rFonts w:eastAsia="Times New Roman"/>
          <w:lang w:eastAsia="sv-SE"/>
        </w:rPr>
        <w:t>Gruppuppgift on 19/9</w:t>
      </w:r>
    </w:p>
    <w:p w:rsidR="001456BF" w:rsidRPr="001456BF" w:rsidRDefault="001456BF" w:rsidP="001456BF">
      <w:pPr>
        <w:rPr>
          <w:rFonts w:ascii="Times New Roman" w:eastAsia="Times New Roman" w:hAnsi="Times New Roman" w:cs="Times New Roman"/>
          <w:color w:val="000000"/>
          <w:sz w:val="24"/>
          <w:szCs w:val="24"/>
          <w:lang w:eastAsia="sv-SE"/>
        </w:rPr>
      </w:pPr>
      <w:r w:rsidRPr="001456BF">
        <w:rPr>
          <w:rFonts w:ascii="Times New Roman" w:eastAsia="Times New Roman" w:hAnsi="Times New Roman" w:cs="Times New Roman"/>
          <w:color w:val="000000"/>
          <w:sz w:val="24"/>
          <w:szCs w:val="24"/>
          <w:lang w:eastAsia="sv-SE"/>
        </w:rPr>
        <w:t>En del av detta lektionstillfälle ägnas åt förberedelse av hela gruppuppgiften. Närvaro i Linköping nödvändig för möjliggörande av samarbete.</w:t>
      </w:r>
    </w:p>
    <w:p w:rsidR="001456BF" w:rsidRPr="001456BF" w:rsidRDefault="001456BF" w:rsidP="001456BF">
      <w:pPr>
        <w:numPr>
          <w:ilvl w:val="0"/>
          <w:numId w:val="4"/>
        </w:numPr>
        <w:contextualSpacing/>
        <w:rPr>
          <w:rFonts w:ascii="Times New Roman" w:hAnsi="Times New Roman" w:cs="Times New Roman"/>
          <w:sz w:val="24"/>
          <w:szCs w:val="24"/>
        </w:rPr>
      </w:pPr>
      <w:r w:rsidRPr="001456BF">
        <w:rPr>
          <w:rFonts w:ascii="Times New Roman" w:hAnsi="Times New Roman" w:cs="Times New Roman"/>
          <w:sz w:val="24"/>
          <w:szCs w:val="24"/>
        </w:rPr>
        <w:t xml:space="preserve">Välj valfri och för gruppen samt kursen relevant artikel, ca. </w:t>
      </w:r>
      <w:proofErr w:type="gramStart"/>
      <w:r w:rsidRPr="001456BF">
        <w:rPr>
          <w:rFonts w:ascii="Times New Roman" w:hAnsi="Times New Roman" w:cs="Times New Roman"/>
          <w:sz w:val="24"/>
          <w:szCs w:val="24"/>
        </w:rPr>
        <w:t>2-4</w:t>
      </w:r>
      <w:proofErr w:type="gramEnd"/>
      <w:r w:rsidRPr="001456BF">
        <w:rPr>
          <w:rFonts w:ascii="Times New Roman" w:hAnsi="Times New Roman" w:cs="Times New Roman"/>
          <w:sz w:val="24"/>
          <w:szCs w:val="24"/>
        </w:rPr>
        <w:t xml:space="preserve"> sidor, som behandlar någon aspekt av svenska som andraspråk/</w:t>
      </w:r>
      <w:proofErr w:type="spellStart"/>
      <w:r w:rsidRPr="001456BF">
        <w:rPr>
          <w:rFonts w:ascii="Times New Roman" w:hAnsi="Times New Roman" w:cs="Times New Roman"/>
          <w:sz w:val="24"/>
          <w:szCs w:val="24"/>
        </w:rPr>
        <w:t>sfi</w:t>
      </w:r>
      <w:proofErr w:type="spellEnd"/>
      <w:r w:rsidRPr="001456BF">
        <w:rPr>
          <w:rFonts w:ascii="Times New Roman" w:hAnsi="Times New Roman" w:cs="Times New Roman"/>
          <w:sz w:val="24"/>
          <w:szCs w:val="24"/>
        </w:rPr>
        <w:t>, t.ex. en studie (kring språkinlärning, metodik eller liknande) eller en redovisning av något integrationsprojekt eller dyl.</w:t>
      </w:r>
    </w:p>
    <w:p w:rsidR="001456BF" w:rsidRPr="001456BF" w:rsidRDefault="001456BF" w:rsidP="001456BF">
      <w:pPr>
        <w:ind w:left="720"/>
        <w:contextualSpacing/>
        <w:rPr>
          <w:rFonts w:ascii="Times New Roman" w:hAnsi="Times New Roman" w:cs="Times New Roman"/>
          <w:sz w:val="24"/>
          <w:szCs w:val="24"/>
        </w:rPr>
      </w:pPr>
      <w:r w:rsidRPr="001456BF">
        <w:rPr>
          <w:rFonts w:ascii="Times New Roman" w:hAnsi="Times New Roman" w:cs="Times New Roman"/>
          <w:sz w:val="24"/>
          <w:szCs w:val="24"/>
        </w:rPr>
        <w:t xml:space="preserve">Förslag på tidskrifter: </w:t>
      </w:r>
      <w:proofErr w:type="spellStart"/>
      <w:r w:rsidRPr="001456BF">
        <w:rPr>
          <w:rFonts w:ascii="Times New Roman" w:hAnsi="Times New Roman" w:cs="Times New Roman"/>
          <w:i/>
          <w:sz w:val="24"/>
          <w:szCs w:val="24"/>
        </w:rPr>
        <w:t>Lisetten</w:t>
      </w:r>
      <w:proofErr w:type="spellEnd"/>
      <w:r w:rsidRPr="001456BF">
        <w:rPr>
          <w:rFonts w:ascii="Times New Roman" w:hAnsi="Times New Roman" w:cs="Times New Roman"/>
          <w:i/>
          <w:sz w:val="24"/>
          <w:szCs w:val="24"/>
        </w:rPr>
        <w:t>, Svenskläraren</w:t>
      </w:r>
      <w:r w:rsidRPr="001456BF">
        <w:rPr>
          <w:rFonts w:ascii="Times New Roman" w:hAnsi="Times New Roman" w:cs="Times New Roman"/>
          <w:sz w:val="24"/>
          <w:szCs w:val="24"/>
        </w:rPr>
        <w:t xml:space="preserve"> (hyllorna e och </w:t>
      </w:r>
      <w:proofErr w:type="spellStart"/>
      <w:r w:rsidRPr="001456BF">
        <w:rPr>
          <w:rFonts w:ascii="Times New Roman" w:hAnsi="Times New Roman" w:cs="Times New Roman"/>
          <w:sz w:val="24"/>
          <w:szCs w:val="24"/>
        </w:rPr>
        <w:t>eP</w:t>
      </w:r>
      <w:proofErr w:type="spellEnd"/>
      <w:r w:rsidRPr="001456BF">
        <w:rPr>
          <w:rFonts w:ascii="Times New Roman" w:hAnsi="Times New Roman" w:cs="Times New Roman"/>
          <w:sz w:val="24"/>
          <w:szCs w:val="24"/>
        </w:rPr>
        <w:t xml:space="preserve"> i biblioteket). Koordinera ert val med övriga grupper, endast en grupp/artikel.</w:t>
      </w:r>
    </w:p>
    <w:p w:rsidR="001456BF" w:rsidRPr="001456BF" w:rsidRDefault="001456BF" w:rsidP="001456BF">
      <w:pPr>
        <w:ind w:left="720"/>
        <w:contextualSpacing/>
        <w:rPr>
          <w:rFonts w:ascii="Times New Roman" w:hAnsi="Times New Roman" w:cs="Times New Roman"/>
          <w:sz w:val="24"/>
          <w:szCs w:val="24"/>
        </w:rPr>
      </w:pPr>
    </w:p>
    <w:p w:rsidR="001456BF" w:rsidRPr="001456BF" w:rsidRDefault="001456BF" w:rsidP="001456BF">
      <w:pPr>
        <w:numPr>
          <w:ilvl w:val="0"/>
          <w:numId w:val="4"/>
        </w:numPr>
        <w:contextualSpacing/>
        <w:rPr>
          <w:rFonts w:ascii="Times New Roman" w:hAnsi="Times New Roman" w:cs="Times New Roman"/>
          <w:sz w:val="24"/>
          <w:szCs w:val="24"/>
        </w:rPr>
      </w:pPr>
      <w:r w:rsidRPr="001456BF">
        <w:rPr>
          <w:rFonts w:ascii="Times New Roman" w:hAnsi="Times New Roman" w:cs="Times New Roman"/>
          <w:sz w:val="24"/>
          <w:szCs w:val="24"/>
        </w:rPr>
        <w:t>Sammanfatta innehållet i artikeln.</w:t>
      </w:r>
    </w:p>
    <w:p w:rsidR="001456BF" w:rsidRPr="001456BF" w:rsidRDefault="001456BF" w:rsidP="001456BF">
      <w:pPr>
        <w:ind w:left="720"/>
        <w:contextualSpacing/>
        <w:rPr>
          <w:rFonts w:ascii="Times New Roman" w:hAnsi="Times New Roman" w:cs="Times New Roman"/>
          <w:sz w:val="24"/>
          <w:szCs w:val="24"/>
        </w:rPr>
      </w:pPr>
    </w:p>
    <w:p w:rsidR="001456BF" w:rsidRPr="001456BF" w:rsidRDefault="001456BF" w:rsidP="001456BF">
      <w:pPr>
        <w:numPr>
          <w:ilvl w:val="0"/>
          <w:numId w:val="4"/>
        </w:numPr>
        <w:contextualSpacing/>
        <w:rPr>
          <w:rFonts w:ascii="Times New Roman" w:hAnsi="Times New Roman" w:cs="Times New Roman"/>
          <w:sz w:val="24"/>
          <w:szCs w:val="24"/>
        </w:rPr>
      </w:pPr>
      <w:r w:rsidRPr="001456BF">
        <w:rPr>
          <w:rFonts w:ascii="Times New Roman" w:hAnsi="Times New Roman" w:cs="Times New Roman"/>
          <w:sz w:val="24"/>
          <w:szCs w:val="24"/>
        </w:rPr>
        <w:t xml:space="preserve">Diskutera </w:t>
      </w:r>
      <w:r w:rsidR="00092413">
        <w:rPr>
          <w:rFonts w:ascii="Times New Roman" w:hAnsi="Times New Roman" w:cs="Times New Roman"/>
          <w:sz w:val="24"/>
          <w:szCs w:val="24"/>
        </w:rPr>
        <w:t xml:space="preserve">innehållet i </w:t>
      </w:r>
      <w:r w:rsidRPr="001456BF">
        <w:rPr>
          <w:rFonts w:ascii="Times New Roman" w:hAnsi="Times New Roman" w:cs="Times New Roman"/>
          <w:sz w:val="24"/>
          <w:szCs w:val="24"/>
        </w:rPr>
        <w:t>artikeln utifrån PMI (</w:t>
      </w:r>
      <w:r w:rsidRPr="001456BF">
        <w:rPr>
          <w:rFonts w:ascii="Times New Roman" w:hAnsi="Times New Roman" w:cs="Times New Roman"/>
          <w:i/>
          <w:sz w:val="24"/>
          <w:szCs w:val="24"/>
        </w:rPr>
        <w:t>plus, minus, intressant</w:t>
      </w:r>
      <w:r w:rsidRPr="001456BF">
        <w:rPr>
          <w:rFonts w:ascii="Times New Roman" w:hAnsi="Times New Roman" w:cs="Times New Roman"/>
          <w:sz w:val="24"/>
          <w:szCs w:val="24"/>
        </w:rPr>
        <w:t xml:space="preserve">). </w:t>
      </w:r>
    </w:p>
    <w:p w:rsidR="001456BF" w:rsidRPr="001456BF" w:rsidRDefault="001456BF" w:rsidP="001456BF">
      <w:pPr>
        <w:ind w:left="720"/>
        <w:contextualSpacing/>
        <w:rPr>
          <w:rFonts w:ascii="Times New Roman" w:hAnsi="Times New Roman" w:cs="Times New Roman"/>
          <w:i/>
          <w:sz w:val="24"/>
          <w:szCs w:val="24"/>
        </w:rPr>
      </w:pPr>
    </w:p>
    <w:tbl>
      <w:tblPr>
        <w:tblStyle w:val="Tabellrutnt1"/>
        <w:tblW w:w="0" w:type="auto"/>
        <w:tblInd w:w="720" w:type="dxa"/>
        <w:tblLook w:val="04A0" w:firstRow="1" w:lastRow="0" w:firstColumn="1" w:lastColumn="0" w:noHBand="0" w:noVBand="1"/>
      </w:tblPr>
      <w:tblGrid>
        <w:gridCol w:w="2782"/>
        <w:gridCol w:w="2810"/>
        <w:gridCol w:w="2750"/>
      </w:tblGrid>
      <w:tr w:rsidR="001456BF" w:rsidRPr="001456BF" w:rsidTr="0065142B">
        <w:tc>
          <w:tcPr>
            <w:tcW w:w="3020" w:type="dxa"/>
          </w:tcPr>
          <w:p w:rsidR="001456BF" w:rsidRPr="001456BF" w:rsidRDefault="001456BF" w:rsidP="001456BF">
            <w:pPr>
              <w:contextualSpacing/>
              <w:rPr>
                <w:rFonts w:ascii="Times New Roman" w:hAnsi="Times New Roman" w:cs="Times New Roman"/>
                <w:sz w:val="24"/>
                <w:szCs w:val="24"/>
              </w:rPr>
            </w:pPr>
            <w:r w:rsidRPr="001456BF">
              <w:rPr>
                <w:rFonts w:ascii="Times New Roman" w:hAnsi="Times New Roman" w:cs="Times New Roman"/>
                <w:b/>
                <w:sz w:val="24"/>
                <w:szCs w:val="24"/>
              </w:rPr>
              <w:t>P</w:t>
            </w:r>
          </w:p>
        </w:tc>
        <w:tc>
          <w:tcPr>
            <w:tcW w:w="3021" w:type="dxa"/>
          </w:tcPr>
          <w:p w:rsidR="001456BF" w:rsidRPr="001456BF" w:rsidRDefault="001456BF" w:rsidP="001456BF">
            <w:pPr>
              <w:contextualSpacing/>
              <w:rPr>
                <w:rFonts w:ascii="Times New Roman" w:hAnsi="Times New Roman" w:cs="Times New Roman"/>
                <w:b/>
                <w:sz w:val="24"/>
                <w:szCs w:val="24"/>
              </w:rPr>
            </w:pPr>
            <w:r w:rsidRPr="001456BF">
              <w:rPr>
                <w:rFonts w:ascii="Times New Roman" w:hAnsi="Times New Roman" w:cs="Times New Roman"/>
                <w:b/>
                <w:sz w:val="24"/>
                <w:szCs w:val="24"/>
              </w:rPr>
              <w:t>M</w:t>
            </w:r>
          </w:p>
        </w:tc>
        <w:tc>
          <w:tcPr>
            <w:tcW w:w="3021" w:type="dxa"/>
          </w:tcPr>
          <w:p w:rsidR="001456BF" w:rsidRPr="001456BF" w:rsidRDefault="001456BF" w:rsidP="001456BF">
            <w:pPr>
              <w:contextualSpacing/>
              <w:rPr>
                <w:rFonts w:ascii="Times New Roman" w:hAnsi="Times New Roman" w:cs="Times New Roman"/>
                <w:b/>
                <w:sz w:val="24"/>
                <w:szCs w:val="24"/>
              </w:rPr>
            </w:pPr>
            <w:r w:rsidRPr="001456BF">
              <w:rPr>
                <w:rFonts w:ascii="Times New Roman" w:hAnsi="Times New Roman" w:cs="Times New Roman"/>
                <w:b/>
                <w:sz w:val="24"/>
                <w:szCs w:val="24"/>
              </w:rPr>
              <w:t>I</w:t>
            </w:r>
          </w:p>
        </w:tc>
      </w:tr>
      <w:tr w:rsidR="001456BF" w:rsidRPr="001456BF" w:rsidTr="0065142B">
        <w:tc>
          <w:tcPr>
            <w:tcW w:w="3020" w:type="dxa"/>
          </w:tcPr>
          <w:p w:rsidR="001456BF" w:rsidRPr="001456BF" w:rsidRDefault="001456BF" w:rsidP="001456BF">
            <w:pPr>
              <w:contextualSpacing/>
              <w:rPr>
                <w:rFonts w:ascii="Times New Roman" w:hAnsi="Times New Roman" w:cs="Times New Roman"/>
                <w:sz w:val="24"/>
                <w:szCs w:val="24"/>
              </w:rPr>
            </w:pPr>
            <w:r w:rsidRPr="001456BF">
              <w:rPr>
                <w:rFonts w:ascii="Times New Roman" w:hAnsi="Times New Roman" w:cs="Times New Roman"/>
                <w:sz w:val="24"/>
                <w:szCs w:val="24"/>
              </w:rPr>
              <w:t>Det som är bra i artikeln och ämnet som den behandlar, styrkorna, fördelarna</w:t>
            </w:r>
          </w:p>
        </w:tc>
        <w:tc>
          <w:tcPr>
            <w:tcW w:w="3021" w:type="dxa"/>
          </w:tcPr>
          <w:p w:rsidR="001456BF" w:rsidRPr="001456BF" w:rsidRDefault="001456BF" w:rsidP="001456BF">
            <w:pPr>
              <w:contextualSpacing/>
              <w:rPr>
                <w:rFonts w:ascii="Times New Roman" w:hAnsi="Times New Roman" w:cs="Times New Roman"/>
                <w:sz w:val="24"/>
                <w:szCs w:val="24"/>
              </w:rPr>
            </w:pPr>
            <w:r w:rsidRPr="001456BF">
              <w:rPr>
                <w:rFonts w:ascii="Times New Roman" w:hAnsi="Times New Roman" w:cs="Times New Roman"/>
                <w:sz w:val="24"/>
                <w:szCs w:val="24"/>
              </w:rPr>
              <w:t>Det som är mindre bra i artikeln och ämnet som den behandlar, svagheterna, nackdelarna</w:t>
            </w:r>
          </w:p>
        </w:tc>
        <w:tc>
          <w:tcPr>
            <w:tcW w:w="3021" w:type="dxa"/>
          </w:tcPr>
          <w:p w:rsidR="001456BF" w:rsidRPr="001456BF" w:rsidRDefault="001456BF" w:rsidP="001456BF">
            <w:pPr>
              <w:contextualSpacing/>
              <w:rPr>
                <w:rFonts w:ascii="Times New Roman" w:hAnsi="Times New Roman" w:cs="Times New Roman"/>
                <w:sz w:val="24"/>
                <w:szCs w:val="24"/>
              </w:rPr>
            </w:pPr>
            <w:r w:rsidRPr="001456BF">
              <w:rPr>
                <w:rFonts w:ascii="Times New Roman" w:hAnsi="Times New Roman" w:cs="Times New Roman"/>
                <w:sz w:val="24"/>
                <w:szCs w:val="24"/>
              </w:rPr>
              <w:t>De frågor som artikeln väcker, det som lockar till vidare läsning, det som är svårt att greppa</w:t>
            </w:r>
          </w:p>
        </w:tc>
      </w:tr>
    </w:tbl>
    <w:p w:rsidR="001456BF" w:rsidRPr="001456BF" w:rsidRDefault="001456BF" w:rsidP="001456BF">
      <w:pPr>
        <w:rPr>
          <w:rFonts w:ascii="Times New Roman" w:hAnsi="Times New Roman" w:cs="Times New Roman"/>
          <w:sz w:val="24"/>
          <w:szCs w:val="24"/>
        </w:rPr>
      </w:pPr>
    </w:p>
    <w:p w:rsidR="001456BF" w:rsidRPr="001456BF" w:rsidRDefault="001456BF" w:rsidP="001456BF">
      <w:pPr>
        <w:numPr>
          <w:ilvl w:val="0"/>
          <w:numId w:val="4"/>
        </w:numPr>
        <w:contextualSpacing/>
        <w:rPr>
          <w:rFonts w:ascii="Times New Roman" w:hAnsi="Times New Roman" w:cs="Times New Roman"/>
          <w:sz w:val="24"/>
          <w:szCs w:val="24"/>
        </w:rPr>
      </w:pPr>
      <w:r w:rsidRPr="001456BF">
        <w:rPr>
          <w:rFonts w:ascii="Times New Roman" w:hAnsi="Times New Roman" w:cs="Times New Roman"/>
          <w:sz w:val="24"/>
          <w:szCs w:val="24"/>
        </w:rPr>
        <w:t>Relatera artikelns innehåll till någon teori om språkinlärning som finns i kurslitteraturen eller till något annat som vi berört vid lektionstillfällena.</w:t>
      </w:r>
    </w:p>
    <w:p w:rsidR="001456BF" w:rsidRPr="001456BF" w:rsidRDefault="001456BF" w:rsidP="001456BF">
      <w:pPr>
        <w:ind w:left="720"/>
        <w:contextualSpacing/>
        <w:rPr>
          <w:rFonts w:ascii="Times New Roman" w:hAnsi="Times New Roman" w:cs="Times New Roman"/>
          <w:sz w:val="24"/>
          <w:szCs w:val="24"/>
        </w:rPr>
      </w:pPr>
    </w:p>
    <w:p w:rsidR="001456BF" w:rsidRPr="001456BF" w:rsidRDefault="001456BF" w:rsidP="001456BF">
      <w:pPr>
        <w:numPr>
          <w:ilvl w:val="0"/>
          <w:numId w:val="4"/>
        </w:numPr>
        <w:contextualSpacing/>
        <w:rPr>
          <w:rFonts w:ascii="Times New Roman" w:hAnsi="Times New Roman" w:cs="Times New Roman"/>
          <w:sz w:val="24"/>
          <w:szCs w:val="24"/>
        </w:rPr>
      </w:pPr>
      <w:r w:rsidRPr="001456BF">
        <w:rPr>
          <w:rFonts w:ascii="Times New Roman" w:hAnsi="Times New Roman" w:cs="Times New Roman"/>
          <w:sz w:val="24"/>
          <w:szCs w:val="24"/>
        </w:rPr>
        <w:t>Redogör för artikelns relevans gällande ert framtida yrkesliv inom svenska som andraspråk/</w:t>
      </w:r>
      <w:proofErr w:type="spellStart"/>
      <w:r w:rsidRPr="001456BF">
        <w:rPr>
          <w:rFonts w:ascii="Times New Roman" w:hAnsi="Times New Roman" w:cs="Times New Roman"/>
          <w:sz w:val="24"/>
          <w:szCs w:val="24"/>
        </w:rPr>
        <w:t>sfi</w:t>
      </w:r>
      <w:proofErr w:type="spellEnd"/>
      <w:r w:rsidRPr="001456BF">
        <w:rPr>
          <w:rFonts w:ascii="Times New Roman" w:hAnsi="Times New Roman" w:cs="Times New Roman"/>
          <w:sz w:val="24"/>
          <w:szCs w:val="24"/>
        </w:rPr>
        <w:t>.</w:t>
      </w:r>
    </w:p>
    <w:p w:rsidR="001456BF" w:rsidRPr="001456BF" w:rsidRDefault="001456BF" w:rsidP="001456BF">
      <w:pPr>
        <w:ind w:left="720"/>
        <w:contextualSpacing/>
        <w:rPr>
          <w:rFonts w:ascii="Times New Roman" w:hAnsi="Times New Roman" w:cs="Times New Roman"/>
          <w:sz w:val="24"/>
          <w:szCs w:val="24"/>
        </w:rPr>
      </w:pPr>
    </w:p>
    <w:p w:rsidR="001456BF" w:rsidRPr="001456BF" w:rsidRDefault="001456BF" w:rsidP="001456BF">
      <w:pPr>
        <w:numPr>
          <w:ilvl w:val="0"/>
          <w:numId w:val="4"/>
        </w:numPr>
        <w:contextualSpacing/>
        <w:rPr>
          <w:rFonts w:ascii="Times New Roman" w:hAnsi="Times New Roman" w:cs="Times New Roman"/>
          <w:sz w:val="24"/>
          <w:szCs w:val="24"/>
        </w:rPr>
      </w:pPr>
      <w:r w:rsidRPr="001456BF">
        <w:rPr>
          <w:rFonts w:ascii="Times New Roman" w:hAnsi="Times New Roman" w:cs="Times New Roman"/>
          <w:sz w:val="24"/>
          <w:szCs w:val="24"/>
        </w:rPr>
        <w:t xml:space="preserve">Scanna artikeln och maila den till mig eller kopiera och ge mig den </w:t>
      </w:r>
      <w:r w:rsidRPr="001456BF">
        <w:rPr>
          <w:rFonts w:ascii="Times New Roman" w:hAnsi="Times New Roman" w:cs="Times New Roman"/>
          <w:b/>
          <w:sz w:val="24"/>
          <w:szCs w:val="24"/>
        </w:rPr>
        <w:t>senast 26/9</w:t>
      </w:r>
      <w:r w:rsidRPr="001456BF">
        <w:rPr>
          <w:rFonts w:ascii="Times New Roman" w:hAnsi="Times New Roman" w:cs="Times New Roman"/>
          <w:sz w:val="24"/>
          <w:szCs w:val="24"/>
        </w:rPr>
        <w:t>. Jag ombesörjer kopiering av samtliga artiklar som delas ut i kompendieform i samband med redovisningen 3/10.</w:t>
      </w:r>
    </w:p>
    <w:p w:rsidR="001456BF" w:rsidRPr="001456BF" w:rsidRDefault="001456BF" w:rsidP="001456BF">
      <w:pPr>
        <w:ind w:left="720"/>
        <w:contextualSpacing/>
        <w:rPr>
          <w:rFonts w:ascii="Times New Roman" w:hAnsi="Times New Roman" w:cs="Times New Roman"/>
          <w:sz w:val="24"/>
          <w:szCs w:val="24"/>
        </w:rPr>
      </w:pPr>
    </w:p>
    <w:p w:rsidR="001456BF" w:rsidRPr="001456BF" w:rsidRDefault="001456BF" w:rsidP="001456BF">
      <w:pPr>
        <w:pStyle w:val="Rubrik2"/>
      </w:pPr>
      <w:r w:rsidRPr="001456BF">
        <w:t>Redovisning 3/10</w:t>
      </w:r>
    </w:p>
    <w:p w:rsidR="001456BF" w:rsidRPr="001456BF" w:rsidRDefault="001456BF" w:rsidP="001456BF">
      <w:pPr>
        <w:numPr>
          <w:ilvl w:val="0"/>
          <w:numId w:val="4"/>
        </w:numPr>
        <w:contextualSpacing/>
        <w:rPr>
          <w:rFonts w:ascii="Times New Roman" w:hAnsi="Times New Roman" w:cs="Times New Roman"/>
          <w:sz w:val="24"/>
          <w:szCs w:val="24"/>
        </w:rPr>
      </w:pPr>
      <w:r w:rsidRPr="001456BF">
        <w:rPr>
          <w:rFonts w:ascii="Times New Roman" w:hAnsi="Times New Roman" w:cs="Times New Roman"/>
          <w:i/>
          <w:sz w:val="24"/>
          <w:szCs w:val="24"/>
        </w:rPr>
        <w:t>Akvarium</w:t>
      </w:r>
      <w:r w:rsidRPr="001456BF">
        <w:rPr>
          <w:rFonts w:ascii="Times New Roman" w:hAnsi="Times New Roman" w:cs="Times New Roman"/>
          <w:sz w:val="24"/>
          <w:szCs w:val="24"/>
        </w:rPr>
        <w:t xml:space="preserve">-redovisning, 3/10, ca. </w:t>
      </w:r>
      <w:proofErr w:type="gramStart"/>
      <w:r w:rsidRPr="001456BF">
        <w:rPr>
          <w:rFonts w:ascii="Times New Roman" w:hAnsi="Times New Roman" w:cs="Times New Roman"/>
          <w:sz w:val="24"/>
          <w:szCs w:val="24"/>
        </w:rPr>
        <w:t>15-20</w:t>
      </w:r>
      <w:proofErr w:type="gramEnd"/>
      <w:r w:rsidRPr="001456BF">
        <w:rPr>
          <w:rFonts w:ascii="Times New Roman" w:hAnsi="Times New Roman" w:cs="Times New Roman"/>
          <w:sz w:val="24"/>
          <w:szCs w:val="24"/>
        </w:rPr>
        <w:t xml:space="preserve"> min/grupp. </w:t>
      </w:r>
      <w:r w:rsidRPr="001456BF">
        <w:rPr>
          <w:rFonts w:ascii="Times New Roman" w:hAnsi="Times New Roman" w:cs="Times New Roman"/>
          <w:i/>
          <w:sz w:val="24"/>
          <w:szCs w:val="24"/>
        </w:rPr>
        <w:t>Akvarium</w:t>
      </w:r>
      <w:r w:rsidRPr="001456BF">
        <w:rPr>
          <w:rFonts w:ascii="Times New Roman" w:hAnsi="Times New Roman" w:cs="Times New Roman"/>
          <w:sz w:val="24"/>
          <w:szCs w:val="24"/>
        </w:rPr>
        <w:t xml:space="preserve">-redovisning: redovisande grupp sitter i mitten av klassrummet med åhörarna i en cirkel runt omkring. Redovisningen sker i form av samtal och diskussion </w:t>
      </w:r>
      <w:r w:rsidRPr="001456BF">
        <w:rPr>
          <w:rFonts w:ascii="Times New Roman" w:hAnsi="Times New Roman" w:cs="Times New Roman"/>
          <w:i/>
          <w:sz w:val="24"/>
          <w:szCs w:val="24"/>
        </w:rPr>
        <w:t>inom</w:t>
      </w:r>
      <w:r w:rsidRPr="001456BF">
        <w:rPr>
          <w:rFonts w:ascii="Times New Roman" w:hAnsi="Times New Roman" w:cs="Times New Roman"/>
          <w:sz w:val="24"/>
          <w:szCs w:val="24"/>
        </w:rPr>
        <w:t xml:space="preserve"> gruppen utifrån punkterna </w:t>
      </w:r>
      <w:proofErr w:type="gramStart"/>
      <w:r w:rsidRPr="001456BF">
        <w:rPr>
          <w:rFonts w:ascii="Times New Roman" w:hAnsi="Times New Roman" w:cs="Times New Roman"/>
          <w:sz w:val="24"/>
          <w:szCs w:val="24"/>
        </w:rPr>
        <w:t>2-5</w:t>
      </w:r>
      <w:proofErr w:type="gramEnd"/>
      <w:r w:rsidRPr="001456BF">
        <w:rPr>
          <w:rFonts w:ascii="Times New Roman" w:hAnsi="Times New Roman" w:cs="Times New Roman"/>
          <w:sz w:val="24"/>
          <w:szCs w:val="24"/>
        </w:rPr>
        <w:t xml:space="preserve"> ovan. Åhörarna ”kastar in” frågor till den redovisande gruppen. </w:t>
      </w:r>
    </w:p>
    <w:p w:rsidR="001456BF" w:rsidRPr="001456BF" w:rsidRDefault="001456BF" w:rsidP="001456BF">
      <w:pPr>
        <w:rPr>
          <w:rFonts w:ascii="Times New Roman" w:hAnsi="Times New Roman" w:cs="Times New Roman"/>
          <w:sz w:val="24"/>
          <w:szCs w:val="24"/>
        </w:rPr>
      </w:pPr>
    </w:p>
    <w:p w:rsidR="001456BF" w:rsidRPr="001456BF" w:rsidRDefault="001456BF" w:rsidP="001456BF">
      <w:pPr>
        <w:rPr>
          <w:rFonts w:ascii="Times New Roman" w:hAnsi="Times New Roman" w:cs="Times New Roman"/>
          <w:sz w:val="24"/>
          <w:szCs w:val="24"/>
        </w:rPr>
      </w:pPr>
      <w:r w:rsidRPr="001456BF">
        <w:rPr>
          <w:rFonts w:ascii="Times New Roman" w:hAnsi="Times New Roman" w:cs="Times New Roman"/>
          <w:sz w:val="24"/>
          <w:szCs w:val="24"/>
        </w:rPr>
        <w:t>Utebliven närvaro vid redovisningen innebär skriftlig komplettering. Kontakta mig för information om kompletteringens innehåll.</w:t>
      </w:r>
    </w:p>
    <w:p w:rsidR="001456BF" w:rsidRPr="001456BF" w:rsidRDefault="001456BF" w:rsidP="001456BF">
      <w:pPr>
        <w:rPr>
          <w:rFonts w:ascii="Times New Roman" w:hAnsi="Times New Roman" w:cs="Times New Roman"/>
          <w:sz w:val="24"/>
          <w:szCs w:val="24"/>
        </w:rPr>
      </w:pPr>
    </w:p>
    <w:p w:rsidR="002E590A" w:rsidRDefault="002E590A" w:rsidP="002E590A">
      <w:pPr>
        <w:pStyle w:val="Default"/>
        <w:spacing w:line="360" w:lineRule="auto"/>
        <w:rPr>
          <w:rStyle w:val="Hyperlnk"/>
          <w:rFonts w:ascii="Times New Roman" w:hAnsi="Times New Roman" w:cs="Times New Roman"/>
        </w:rPr>
      </w:pPr>
    </w:p>
    <w:p w:rsidR="002E590A" w:rsidRDefault="002E590A" w:rsidP="002E590A">
      <w:pPr>
        <w:pStyle w:val="Default"/>
        <w:spacing w:line="360" w:lineRule="auto"/>
        <w:rPr>
          <w:rStyle w:val="Hyperlnk"/>
          <w:rFonts w:ascii="Times New Roman" w:hAnsi="Times New Roman" w:cs="Times New Roman"/>
        </w:rPr>
      </w:pPr>
    </w:p>
    <w:p w:rsidR="002E590A" w:rsidRDefault="002E590A" w:rsidP="002E590A">
      <w:pPr>
        <w:pStyle w:val="Default"/>
        <w:spacing w:line="360" w:lineRule="auto"/>
        <w:rPr>
          <w:rStyle w:val="Hyperlnk"/>
          <w:rFonts w:ascii="Times New Roman" w:hAnsi="Times New Roman" w:cs="Times New Roman"/>
        </w:rPr>
      </w:pPr>
    </w:p>
    <w:p w:rsidR="002E590A" w:rsidRDefault="002E590A"/>
    <w:sectPr w:rsidR="002E59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5330B"/>
    <w:multiLevelType w:val="hybridMultilevel"/>
    <w:tmpl w:val="CF0452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0735072"/>
    <w:multiLevelType w:val="hybridMultilevel"/>
    <w:tmpl w:val="F6EC4E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0941CB4"/>
    <w:multiLevelType w:val="hybridMultilevel"/>
    <w:tmpl w:val="BF3CEFA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3AC3829"/>
    <w:multiLevelType w:val="hybridMultilevel"/>
    <w:tmpl w:val="34F26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90A"/>
    <w:rsid w:val="00092413"/>
    <w:rsid w:val="001456BF"/>
    <w:rsid w:val="001F63DB"/>
    <w:rsid w:val="002E590A"/>
    <w:rsid w:val="003D0A29"/>
    <w:rsid w:val="004A5AD4"/>
    <w:rsid w:val="00537D89"/>
    <w:rsid w:val="006D0FAA"/>
    <w:rsid w:val="00770C33"/>
    <w:rsid w:val="009224BC"/>
    <w:rsid w:val="009E10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21EE1"/>
  <w15:chartTrackingRefBased/>
  <w15:docId w15:val="{15BFD04B-3DFF-495A-8CA9-1FBAB6A6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590A"/>
  </w:style>
  <w:style w:type="paragraph" w:styleId="Rubrik2">
    <w:name w:val="heading 2"/>
    <w:basedOn w:val="Normal"/>
    <w:next w:val="Normal"/>
    <w:link w:val="Rubrik2Char"/>
    <w:uiPriority w:val="9"/>
    <w:unhideWhenUsed/>
    <w:qFormat/>
    <w:rsid w:val="002E59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2E59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2E590A"/>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2E590A"/>
    <w:rPr>
      <w:rFonts w:asciiTheme="majorHAnsi" w:eastAsiaTheme="majorEastAsia" w:hAnsiTheme="majorHAnsi" w:cstheme="majorBidi"/>
      <w:color w:val="1F3763" w:themeColor="accent1" w:themeShade="7F"/>
      <w:sz w:val="24"/>
      <w:szCs w:val="24"/>
    </w:rPr>
  </w:style>
  <w:style w:type="paragraph" w:styleId="Rubrik">
    <w:name w:val="Title"/>
    <w:basedOn w:val="Normal"/>
    <w:next w:val="Normal"/>
    <w:link w:val="RubrikChar"/>
    <w:uiPriority w:val="10"/>
    <w:qFormat/>
    <w:rsid w:val="002E59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E590A"/>
    <w:rPr>
      <w:rFonts w:asciiTheme="majorHAnsi" w:eastAsiaTheme="majorEastAsia" w:hAnsiTheme="majorHAnsi" w:cstheme="majorBidi"/>
      <w:spacing w:val="-10"/>
      <w:kern w:val="28"/>
      <w:sz w:val="56"/>
      <w:szCs w:val="56"/>
    </w:rPr>
  </w:style>
  <w:style w:type="character" w:styleId="Hyperlnk">
    <w:name w:val="Hyperlink"/>
    <w:basedOn w:val="Standardstycketeckensnitt"/>
    <w:uiPriority w:val="99"/>
    <w:unhideWhenUsed/>
    <w:rsid w:val="002E590A"/>
    <w:rPr>
      <w:color w:val="0563C1" w:themeColor="hyperlink"/>
      <w:u w:val="single"/>
    </w:rPr>
  </w:style>
  <w:style w:type="paragraph" w:customStyle="1" w:styleId="Default">
    <w:name w:val="Default"/>
    <w:rsid w:val="002E590A"/>
    <w:pPr>
      <w:autoSpaceDE w:val="0"/>
      <w:autoSpaceDN w:val="0"/>
      <w:adjustRightInd w:val="0"/>
      <w:spacing w:after="0" w:line="240" w:lineRule="auto"/>
    </w:pPr>
    <w:rPr>
      <w:rFonts w:ascii="Calibri" w:hAnsi="Calibri" w:cs="Calibri"/>
      <w:color w:val="000000"/>
      <w:sz w:val="24"/>
      <w:szCs w:val="24"/>
    </w:rPr>
  </w:style>
  <w:style w:type="table" w:styleId="Tabellrutnt">
    <w:name w:val="Table Grid"/>
    <w:basedOn w:val="Normaltabell"/>
    <w:uiPriority w:val="39"/>
    <w:rsid w:val="002E5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2E590A"/>
    <w:pPr>
      <w:ind w:left="720"/>
      <w:contextualSpacing/>
    </w:pPr>
  </w:style>
  <w:style w:type="paragraph" w:styleId="Brdtext">
    <w:name w:val="Body Text"/>
    <w:basedOn w:val="Normal"/>
    <w:link w:val="BrdtextChar"/>
    <w:rsid w:val="002E590A"/>
    <w:pPr>
      <w:spacing w:after="120" w:line="240" w:lineRule="auto"/>
    </w:pPr>
    <w:rPr>
      <w:rFonts w:ascii="Garamond" w:eastAsia="Times New Roman" w:hAnsi="Garamond" w:cs="Times New Roman"/>
      <w:sz w:val="24"/>
      <w:szCs w:val="20"/>
      <w:lang w:eastAsia="sv-SE"/>
    </w:rPr>
  </w:style>
  <w:style w:type="character" w:customStyle="1" w:styleId="BrdtextChar">
    <w:name w:val="Brödtext Char"/>
    <w:basedOn w:val="Standardstycketeckensnitt"/>
    <w:link w:val="Brdtext"/>
    <w:rsid w:val="002E590A"/>
    <w:rPr>
      <w:rFonts w:ascii="Garamond" w:eastAsia="Times New Roman" w:hAnsi="Garamond" w:cs="Times New Roman"/>
      <w:sz w:val="24"/>
      <w:szCs w:val="20"/>
      <w:lang w:eastAsia="sv-SE"/>
    </w:rPr>
  </w:style>
  <w:style w:type="character" w:styleId="Olstomnmnande">
    <w:name w:val="Unresolved Mention"/>
    <w:basedOn w:val="Standardstycketeckensnitt"/>
    <w:uiPriority w:val="99"/>
    <w:semiHidden/>
    <w:unhideWhenUsed/>
    <w:rsid w:val="002E590A"/>
    <w:rPr>
      <w:color w:val="605E5C"/>
      <w:shd w:val="clear" w:color="auto" w:fill="E1DFDD"/>
    </w:rPr>
  </w:style>
  <w:style w:type="paragraph" w:styleId="Normalwebb">
    <w:name w:val="Normal (Web)"/>
    <w:basedOn w:val="Normal"/>
    <w:uiPriority w:val="99"/>
    <w:semiHidden/>
    <w:unhideWhenUsed/>
    <w:rsid w:val="001F63DB"/>
    <w:rPr>
      <w:rFonts w:ascii="Times New Roman" w:hAnsi="Times New Roman" w:cs="Times New Roman"/>
      <w:sz w:val="24"/>
      <w:szCs w:val="24"/>
    </w:rPr>
  </w:style>
  <w:style w:type="table" w:customStyle="1" w:styleId="Tabellrutnt1">
    <w:name w:val="Tabellrutnät1"/>
    <w:basedOn w:val="Normaltabell"/>
    <w:next w:val="Tabellrutnt"/>
    <w:uiPriority w:val="39"/>
    <w:rsid w:val="00145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r.se/franvetenskapsradet/nyheter/nyhetsarkiv/nyheter2012/nyheter2012/flersprakighetenforskningsoversikt.5"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a.yden@liu.se" TargetMode="External"/><Relationship Id="rId11" Type="http://schemas.openxmlformats.org/officeDocument/2006/relationships/customXml" Target="../customXml/item2.xml"/><Relationship Id="rId5" Type="http://schemas.openxmlformats.org/officeDocument/2006/relationships/image" Target="media/image1.emf"/><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FE6396B4F954408E6AA6EB79B70B5A" ma:contentTypeVersion="4" ma:contentTypeDescription="Skapa ett nytt dokument." ma:contentTypeScope="" ma:versionID="96e2095467d30c3409270a759970b0f8">
  <xsd:schema xmlns:xsd="http://www.w3.org/2001/XMLSchema" xmlns:xs="http://www.w3.org/2001/XMLSchema" xmlns:p="http://schemas.microsoft.com/office/2006/metadata/properties" xmlns:ns2="6858a61b-99d0-4765-9cc3-c2f6eb1da4b6" xmlns:ns3="ff56332f-17c0-40e5-8a2c-6911ee27a542" targetNamespace="http://schemas.microsoft.com/office/2006/metadata/properties" ma:root="true" ma:fieldsID="f7c6a5a8e2d27e963a13bb3a556e0919" ns2:_="" ns3:_="">
    <xsd:import namespace="6858a61b-99d0-4765-9cc3-c2f6eb1da4b6"/>
    <xsd:import namespace="ff56332f-17c0-40e5-8a2c-6911ee27a542"/>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8a61b-99d0-4765-9cc3-c2f6eb1da4b6"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56332f-17c0-40e5-8a2c-6911ee27a542"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PublishedVersion xmlns="ff56332f-17c0-40e5-8a2c-6911ee27a542" xsi:nil="true"/>
    <_lisam_Description xmlns="6858a61b-99d0-4765-9cc3-c2f6eb1da4b6" xsi:nil="true"/>
  </documentManagement>
</p:properties>
</file>

<file path=customXml/itemProps1.xml><?xml version="1.0" encoding="utf-8"?>
<ds:datastoreItem xmlns:ds="http://schemas.openxmlformats.org/officeDocument/2006/customXml" ds:itemID="{2EAB0ADC-8799-4D5E-B9DA-166E64BA162C}"/>
</file>

<file path=customXml/itemProps2.xml><?xml version="1.0" encoding="utf-8"?>
<ds:datastoreItem xmlns:ds="http://schemas.openxmlformats.org/officeDocument/2006/customXml" ds:itemID="{BAD46370-BFE5-48B9-AC74-18847076FB1F}"/>
</file>

<file path=customXml/itemProps3.xml><?xml version="1.0" encoding="utf-8"?>
<ds:datastoreItem xmlns:ds="http://schemas.openxmlformats.org/officeDocument/2006/customXml" ds:itemID="{6A5A090D-97DB-4CCA-815B-5708436CC8E9}"/>
</file>

<file path=docProps/app.xml><?xml version="1.0" encoding="utf-8"?>
<Properties xmlns="http://schemas.openxmlformats.org/officeDocument/2006/extended-properties" xmlns:vt="http://schemas.openxmlformats.org/officeDocument/2006/docPropsVTypes">
  <Template>Normal</Template>
  <TotalTime>44</TotalTime>
  <Pages>5</Pages>
  <Words>935</Words>
  <Characters>4956</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2018-08-15T13:40:00Z</dcterms:created>
  <dcterms:modified xsi:type="dcterms:W3CDTF">2018-09-05T09:01:00Z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0x010100DFFE6396B4F954408E6AA6EB79B70B5A</vt:lpwstr>
  </property>
</Properties>
</file>